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94427" w14:textId="73E28244" w:rsidR="000940DD" w:rsidRPr="000321B1" w:rsidRDefault="00875DAC" w:rsidP="00A74870">
      <w:pPr>
        <w:pStyle w:val="Balk1"/>
        <w:spacing w:before="75"/>
        <w:ind w:left="3384" w:right="3319"/>
      </w:pPr>
      <w:r w:rsidRPr="000321B1">
        <w:t>KULLANMA TALİMATI</w:t>
      </w:r>
    </w:p>
    <w:p w14:paraId="1BC85813" w14:textId="77777777" w:rsidR="000940DD" w:rsidRPr="000321B1" w:rsidRDefault="000940DD">
      <w:pPr>
        <w:pStyle w:val="GvdeMetni"/>
        <w:spacing w:before="6"/>
        <w:rPr>
          <w:b/>
          <w:sz w:val="23"/>
        </w:rPr>
      </w:pPr>
    </w:p>
    <w:p w14:paraId="6FE78473" w14:textId="423B1439" w:rsidR="000940DD" w:rsidRPr="000321B1" w:rsidRDefault="00875DAC">
      <w:pPr>
        <w:ind w:left="230"/>
        <w:rPr>
          <w:b/>
          <w:sz w:val="24"/>
        </w:rPr>
      </w:pPr>
      <w:r w:rsidRPr="000321B1">
        <w:rPr>
          <w:b/>
          <w:sz w:val="24"/>
        </w:rPr>
        <w:t>MONDES</w:t>
      </w:r>
      <w:r w:rsidR="00DC5497" w:rsidRPr="000321B1">
        <w:rPr>
          <w:b/>
          <w:position w:val="8"/>
          <w:sz w:val="16"/>
        </w:rPr>
        <w:t xml:space="preserve"> </w:t>
      </w:r>
      <w:r w:rsidRPr="000321B1">
        <w:rPr>
          <w:b/>
          <w:position w:val="8"/>
          <w:sz w:val="16"/>
        </w:rPr>
        <w:t xml:space="preserve"> </w:t>
      </w:r>
      <w:r w:rsidRPr="000321B1">
        <w:rPr>
          <w:b/>
          <w:sz w:val="24"/>
        </w:rPr>
        <w:t>5/10 mg film kaplı tablet</w:t>
      </w:r>
    </w:p>
    <w:p w14:paraId="1FD12EC8" w14:textId="77777777" w:rsidR="000940DD" w:rsidRPr="000321B1" w:rsidRDefault="000940DD">
      <w:pPr>
        <w:pStyle w:val="GvdeMetni"/>
        <w:rPr>
          <w:b/>
        </w:rPr>
      </w:pPr>
    </w:p>
    <w:p w14:paraId="36FC8400" w14:textId="77777777" w:rsidR="000940DD" w:rsidRPr="000321B1" w:rsidRDefault="00875DAC">
      <w:pPr>
        <w:ind w:left="230"/>
        <w:rPr>
          <w:b/>
          <w:sz w:val="24"/>
        </w:rPr>
      </w:pPr>
      <w:r w:rsidRPr="000321B1">
        <w:rPr>
          <w:b/>
          <w:sz w:val="24"/>
        </w:rPr>
        <w:t>Ağız yolu ile alınır.</w:t>
      </w:r>
    </w:p>
    <w:p w14:paraId="1060C992" w14:textId="77777777" w:rsidR="000940DD" w:rsidRPr="000321B1" w:rsidRDefault="000940DD">
      <w:pPr>
        <w:pStyle w:val="GvdeMetni"/>
        <w:spacing w:before="7"/>
        <w:rPr>
          <w:b/>
          <w:sz w:val="23"/>
        </w:rPr>
      </w:pPr>
    </w:p>
    <w:p w14:paraId="628951EA" w14:textId="7B656837" w:rsidR="000940DD" w:rsidRPr="000321B1" w:rsidRDefault="00875DAC" w:rsidP="004823DE">
      <w:pPr>
        <w:pStyle w:val="ListeParagraf"/>
        <w:numPr>
          <w:ilvl w:val="0"/>
          <w:numId w:val="9"/>
        </w:numPr>
        <w:tabs>
          <w:tab w:val="left" w:pos="585"/>
          <w:tab w:val="left" w:pos="586"/>
        </w:tabs>
        <w:spacing w:before="0"/>
        <w:ind w:left="585"/>
        <w:rPr>
          <w:sz w:val="24"/>
        </w:rPr>
      </w:pPr>
      <w:r w:rsidRPr="000321B1">
        <w:rPr>
          <w:b/>
          <w:i/>
          <w:sz w:val="24"/>
        </w:rPr>
        <w:t>Etkin</w:t>
      </w:r>
      <w:r w:rsidRPr="000321B1">
        <w:rPr>
          <w:b/>
          <w:i/>
          <w:spacing w:val="46"/>
          <w:sz w:val="24"/>
        </w:rPr>
        <w:t xml:space="preserve"> </w:t>
      </w:r>
      <w:r w:rsidRPr="000321B1">
        <w:rPr>
          <w:b/>
          <w:i/>
          <w:sz w:val="24"/>
        </w:rPr>
        <w:t>madde(ler):</w:t>
      </w:r>
      <w:r w:rsidRPr="000321B1">
        <w:rPr>
          <w:b/>
          <w:i/>
          <w:spacing w:val="48"/>
          <w:sz w:val="24"/>
        </w:rPr>
        <w:t xml:space="preserve"> </w:t>
      </w:r>
      <w:r w:rsidRPr="000321B1">
        <w:rPr>
          <w:sz w:val="24"/>
        </w:rPr>
        <w:t>Her</w:t>
      </w:r>
      <w:r w:rsidRPr="000321B1">
        <w:rPr>
          <w:spacing w:val="45"/>
          <w:sz w:val="24"/>
        </w:rPr>
        <w:t xml:space="preserve"> </w:t>
      </w:r>
      <w:r w:rsidRPr="000321B1">
        <w:rPr>
          <w:sz w:val="24"/>
        </w:rPr>
        <w:t>bir</w:t>
      </w:r>
      <w:r w:rsidRPr="000321B1">
        <w:rPr>
          <w:spacing w:val="46"/>
          <w:sz w:val="24"/>
        </w:rPr>
        <w:t xml:space="preserve"> </w:t>
      </w:r>
      <w:r w:rsidRPr="000321B1">
        <w:rPr>
          <w:sz w:val="24"/>
        </w:rPr>
        <w:t>film</w:t>
      </w:r>
      <w:r w:rsidRPr="000321B1">
        <w:rPr>
          <w:spacing w:val="46"/>
          <w:sz w:val="24"/>
        </w:rPr>
        <w:t xml:space="preserve"> </w:t>
      </w:r>
      <w:r w:rsidRPr="000321B1">
        <w:rPr>
          <w:sz w:val="24"/>
        </w:rPr>
        <w:t>kaplı</w:t>
      </w:r>
      <w:r w:rsidRPr="000321B1">
        <w:rPr>
          <w:spacing w:val="47"/>
          <w:sz w:val="24"/>
        </w:rPr>
        <w:t xml:space="preserve"> </w:t>
      </w:r>
      <w:r w:rsidRPr="000321B1">
        <w:rPr>
          <w:sz w:val="24"/>
        </w:rPr>
        <w:t>tablet</w:t>
      </w:r>
      <w:r w:rsidRPr="000321B1">
        <w:rPr>
          <w:spacing w:val="46"/>
          <w:sz w:val="24"/>
        </w:rPr>
        <w:t xml:space="preserve"> </w:t>
      </w:r>
      <w:r w:rsidRPr="000321B1">
        <w:rPr>
          <w:sz w:val="24"/>
        </w:rPr>
        <w:t>etkin</w:t>
      </w:r>
      <w:r w:rsidRPr="000321B1">
        <w:rPr>
          <w:spacing w:val="47"/>
          <w:sz w:val="24"/>
        </w:rPr>
        <w:t xml:space="preserve"> </w:t>
      </w:r>
      <w:r w:rsidRPr="000321B1">
        <w:rPr>
          <w:sz w:val="24"/>
        </w:rPr>
        <w:t>madde</w:t>
      </w:r>
      <w:r w:rsidRPr="000321B1">
        <w:rPr>
          <w:spacing w:val="45"/>
          <w:sz w:val="24"/>
        </w:rPr>
        <w:t xml:space="preserve"> </w:t>
      </w:r>
      <w:r w:rsidRPr="000321B1">
        <w:rPr>
          <w:sz w:val="24"/>
        </w:rPr>
        <w:t>olarak</w:t>
      </w:r>
      <w:r w:rsidRPr="000321B1">
        <w:rPr>
          <w:spacing w:val="47"/>
          <w:sz w:val="24"/>
        </w:rPr>
        <w:t xml:space="preserve"> </w:t>
      </w:r>
      <w:r w:rsidRPr="000321B1">
        <w:rPr>
          <w:sz w:val="24"/>
        </w:rPr>
        <w:t>10</w:t>
      </w:r>
      <w:r w:rsidRPr="000321B1">
        <w:rPr>
          <w:spacing w:val="46"/>
          <w:sz w:val="24"/>
        </w:rPr>
        <w:t xml:space="preserve"> </w:t>
      </w:r>
      <w:r w:rsidRPr="000321B1">
        <w:rPr>
          <w:sz w:val="24"/>
        </w:rPr>
        <w:t>mg</w:t>
      </w:r>
      <w:r w:rsidRPr="000321B1">
        <w:rPr>
          <w:spacing w:val="47"/>
          <w:sz w:val="24"/>
        </w:rPr>
        <w:t xml:space="preserve"> </w:t>
      </w:r>
      <w:r w:rsidR="004823DE" w:rsidRPr="000321B1">
        <w:rPr>
          <w:sz w:val="24"/>
        </w:rPr>
        <w:t>m</w:t>
      </w:r>
      <w:r w:rsidRPr="000321B1">
        <w:rPr>
          <w:sz w:val="24"/>
        </w:rPr>
        <w:t>ontelukast'a</w:t>
      </w:r>
      <w:r w:rsidR="004823DE" w:rsidRPr="000321B1">
        <w:rPr>
          <w:sz w:val="24"/>
        </w:rPr>
        <w:t xml:space="preserve"> </w:t>
      </w:r>
      <w:r w:rsidRPr="000321B1">
        <w:t xml:space="preserve">eşdeğer 10,40 mg </w:t>
      </w:r>
      <w:r w:rsidR="004823DE" w:rsidRPr="000321B1">
        <w:rPr>
          <w:sz w:val="24"/>
        </w:rPr>
        <w:t>montelukast</w:t>
      </w:r>
      <w:r w:rsidR="004823DE" w:rsidRPr="000321B1">
        <w:t xml:space="preserve"> </w:t>
      </w:r>
      <w:r w:rsidRPr="000321B1">
        <w:t xml:space="preserve">sodyum ve 5 mg </w:t>
      </w:r>
      <w:r w:rsidR="004823DE" w:rsidRPr="000321B1">
        <w:t>d</w:t>
      </w:r>
      <w:r w:rsidRPr="000321B1">
        <w:t>esloratadin içerir.</w:t>
      </w:r>
    </w:p>
    <w:p w14:paraId="49185D3E" w14:textId="77777777" w:rsidR="000940DD" w:rsidRPr="000321B1" w:rsidRDefault="000940DD">
      <w:pPr>
        <w:pStyle w:val="GvdeMetni"/>
      </w:pPr>
    </w:p>
    <w:p w14:paraId="46BDE831" w14:textId="77777777" w:rsidR="000940DD" w:rsidRPr="000321B1" w:rsidRDefault="00875DAC">
      <w:pPr>
        <w:pStyle w:val="ListeParagraf"/>
        <w:numPr>
          <w:ilvl w:val="0"/>
          <w:numId w:val="9"/>
        </w:numPr>
        <w:tabs>
          <w:tab w:val="left" w:pos="586"/>
        </w:tabs>
        <w:spacing w:before="0"/>
        <w:ind w:right="222" w:hanging="284"/>
        <w:jc w:val="both"/>
        <w:rPr>
          <w:sz w:val="24"/>
        </w:rPr>
      </w:pPr>
      <w:r w:rsidRPr="000321B1">
        <w:tab/>
      </w:r>
      <w:r w:rsidRPr="000321B1">
        <w:rPr>
          <w:b/>
          <w:i/>
          <w:sz w:val="24"/>
        </w:rPr>
        <w:t>Yardımcı madde(ler):</w:t>
      </w:r>
      <w:r w:rsidRPr="000321B1">
        <w:rPr>
          <w:sz w:val="24"/>
        </w:rPr>
        <w:t xml:space="preserve">Mikrokristalin selüloz (PH 112), hidroksipropil selüloz (Low-Substituted), laktoz monohidrat (inek sütü kaynaklıdır.), kroskarmellos sodyum, magnezyum stearat, prejelatinize nişasta (starch 1500), kalsiyum hidrojen fosfat dihidrat, mikrokristalin Selüloz (PH 102), krospovidon tip A, opadry II pink 85F240126 (Polivinil alkol, titanyum dioksit (E171), makrogol, talk, FD&amp;C red #40/allura red AC aluminum lake, FD&amp;C yellow #6/ sunset yellow FCF aluminum </w:t>
      </w:r>
      <w:r w:rsidRPr="000321B1">
        <w:rPr>
          <w:spacing w:val="-3"/>
          <w:sz w:val="24"/>
        </w:rPr>
        <w:t xml:space="preserve">L, </w:t>
      </w:r>
      <w:r w:rsidRPr="000321B1">
        <w:rPr>
          <w:sz w:val="24"/>
        </w:rPr>
        <w:t>FD&amp;C blue #2/Indigo karmin aluminum lake)</w:t>
      </w:r>
      <w:r w:rsidRPr="000321B1">
        <w:rPr>
          <w:spacing w:val="-2"/>
          <w:sz w:val="24"/>
        </w:rPr>
        <w:t xml:space="preserve"> </w:t>
      </w:r>
      <w:r w:rsidRPr="000321B1">
        <w:rPr>
          <w:sz w:val="24"/>
        </w:rPr>
        <w:t>içerir.</w:t>
      </w:r>
    </w:p>
    <w:p w14:paraId="7E818361" w14:textId="77777777" w:rsidR="000940DD" w:rsidRPr="000321B1" w:rsidRDefault="000940DD">
      <w:pPr>
        <w:pStyle w:val="GvdeMetni"/>
        <w:spacing w:before="6"/>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6"/>
      </w:tblGrid>
      <w:tr w:rsidR="000321B1" w:rsidRPr="000321B1" w14:paraId="3568E86D" w14:textId="77777777">
        <w:trPr>
          <w:trHeight w:val="277"/>
        </w:trPr>
        <w:tc>
          <w:tcPr>
            <w:tcW w:w="9226" w:type="dxa"/>
            <w:tcBorders>
              <w:bottom w:val="nil"/>
            </w:tcBorders>
          </w:tcPr>
          <w:p w14:paraId="499A0970" w14:textId="77777777" w:rsidR="000940DD" w:rsidRPr="000321B1" w:rsidRDefault="00875DAC">
            <w:pPr>
              <w:pStyle w:val="TableParagraph"/>
              <w:spacing w:line="258" w:lineRule="exact"/>
              <w:rPr>
                <w:b/>
                <w:sz w:val="24"/>
              </w:rPr>
            </w:pPr>
            <w:r w:rsidRPr="000321B1">
              <w:rPr>
                <w:b/>
                <w:sz w:val="24"/>
              </w:rPr>
              <w:t>Bu ilacı kullanmaya ba</w:t>
            </w:r>
            <w:r w:rsidRPr="000321B1">
              <w:rPr>
                <w:sz w:val="24"/>
              </w:rPr>
              <w:t>ş</w:t>
            </w:r>
            <w:r w:rsidRPr="000321B1">
              <w:rPr>
                <w:b/>
                <w:sz w:val="24"/>
              </w:rPr>
              <w:t>lamadan önce bu KULLANMA TALİMATINI dikkatlice</w:t>
            </w:r>
          </w:p>
        </w:tc>
      </w:tr>
      <w:tr w:rsidR="000321B1" w:rsidRPr="000321B1" w14:paraId="4426F78F" w14:textId="77777777">
        <w:trPr>
          <w:trHeight w:val="414"/>
        </w:trPr>
        <w:tc>
          <w:tcPr>
            <w:tcW w:w="9226" w:type="dxa"/>
            <w:tcBorders>
              <w:top w:val="nil"/>
              <w:bottom w:val="nil"/>
            </w:tcBorders>
          </w:tcPr>
          <w:p w14:paraId="14A9762A" w14:textId="1A4CC664" w:rsidR="000940DD" w:rsidRPr="000321B1" w:rsidRDefault="004823DE" w:rsidP="004823DE">
            <w:pPr>
              <w:pStyle w:val="TableParagraph"/>
              <w:spacing w:line="273" w:lineRule="exact"/>
              <w:ind w:left="0"/>
              <w:rPr>
                <w:b/>
                <w:sz w:val="24"/>
              </w:rPr>
            </w:pPr>
            <w:r w:rsidRPr="000321B1">
              <w:rPr>
                <w:b/>
                <w:sz w:val="24"/>
              </w:rPr>
              <w:t xml:space="preserve">  okuyunuz, çünkü sizin için önemli bilgiler içermektedir.</w:t>
            </w:r>
          </w:p>
        </w:tc>
      </w:tr>
      <w:tr w:rsidR="000321B1" w:rsidRPr="000321B1" w14:paraId="1C0ABD58" w14:textId="77777777">
        <w:trPr>
          <w:trHeight w:val="411"/>
        </w:trPr>
        <w:tc>
          <w:tcPr>
            <w:tcW w:w="9226" w:type="dxa"/>
            <w:tcBorders>
              <w:top w:val="nil"/>
              <w:bottom w:val="nil"/>
            </w:tcBorders>
          </w:tcPr>
          <w:p w14:paraId="25F3FBAC" w14:textId="77777777" w:rsidR="000940DD" w:rsidRPr="000321B1" w:rsidRDefault="00875DAC">
            <w:pPr>
              <w:pStyle w:val="TableParagraph"/>
              <w:numPr>
                <w:ilvl w:val="0"/>
                <w:numId w:val="8"/>
              </w:numPr>
              <w:tabs>
                <w:tab w:val="left" w:pos="252"/>
              </w:tabs>
              <w:spacing w:before="130"/>
              <w:ind w:hanging="145"/>
              <w:rPr>
                <w:i/>
                <w:sz w:val="24"/>
              </w:rPr>
            </w:pPr>
            <w:r w:rsidRPr="000321B1">
              <w:rPr>
                <w:i/>
                <w:sz w:val="24"/>
              </w:rPr>
              <w:t>Bu kullanma talimatını saklayınız. Daha sonra tekrar okumaya ihtiyaç</w:t>
            </w:r>
            <w:r w:rsidRPr="000321B1">
              <w:rPr>
                <w:i/>
                <w:spacing w:val="-8"/>
                <w:sz w:val="24"/>
              </w:rPr>
              <w:t xml:space="preserve"> </w:t>
            </w:r>
            <w:r w:rsidRPr="000321B1">
              <w:rPr>
                <w:i/>
                <w:sz w:val="24"/>
              </w:rPr>
              <w:t>duyabilirsiniz.</w:t>
            </w:r>
          </w:p>
        </w:tc>
      </w:tr>
      <w:tr w:rsidR="000321B1" w:rsidRPr="000321B1" w14:paraId="414B5648" w14:textId="77777777">
        <w:trPr>
          <w:trHeight w:val="275"/>
        </w:trPr>
        <w:tc>
          <w:tcPr>
            <w:tcW w:w="9226" w:type="dxa"/>
            <w:tcBorders>
              <w:top w:val="nil"/>
              <w:bottom w:val="nil"/>
            </w:tcBorders>
          </w:tcPr>
          <w:p w14:paraId="630E93DC" w14:textId="77777777" w:rsidR="000940DD" w:rsidRPr="000321B1" w:rsidRDefault="00875DAC">
            <w:pPr>
              <w:pStyle w:val="TableParagraph"/>
              <w:numPr>
                <w:ilvl w:val="0"/>
                <w:numId w:val="7"/>
              </w:numPr>
              <w:tabs>
                <w:tab w:val="left" w:pos="252"/>
              </w:tabs>
              <w:spacing w:line="256" w:lineRule="exact"/>
              <w:ind w:hanging="145"/>
              <w:rPr>
                <w:i/>
                <w:sz w:val="24"/>
              </w:rPr>
            </w:pPr>
            <w:r w:rsidRPr="000321B1">
              <w:rPr>
                <w:i/>
                <w:sz w:val="24"/>
              </w:rPr>
              <w:t>Eğer ilave sorularınız olursa, lütfen doktorunuza veya eczacınıza</w:t>
            </w:r>
            <w:r w:rsidRPr="000321B1">
              <w:rPr>
                <w:i/>
                <w:spacing w:val="-5"/>
                <w:sz w:val="24"/>
              </w:rPr>
              <w:t xml:space="preserve"> </w:t>
            </w:r>
            <w:r w:rsidRPr="000321B1">
              <w:rPr>
                <w:i/>
                <w:sz w:val="24"/>
              </w:rPr>
              <w:t>danı</w:t>
            </w:r>
            <w:r w:rsidRPr="000321B1">
              <w:rPr>
                <w:sz w:val="24"/>
              </w:rPr>
              <w:t>ş</w:t>
            </w:r>
            <w:r w:rsidRPr="000321B1">
              <w:rPr>
                <w:i/>
                <w:sz w:val="24"/>
              </w:rPr>
              <w:t>ınız.</w:t>
            </w:r>
          </w:p>
        </w:tc>
      </w:tr>
      <w:tr w:rsidR="000321B1" w:rsidRPr="000321B1" w14:paraId="03A80DE8" w14:textId="77777777">
        <w:trPr>
          <w:trHeight w:val="276"/>
        </w:trPr>
        <w:tc>
          <w:tcPr>
            <w:tcW w:w="9226" w:type="dxa"/>
            <w:tcBorders>
              <w:top w:val="nil"/>
              <w:bottom w:val="nil"/>
            </w:tcBorders>
          </w:tcPr>
          <w:p w14:paraId="0239EF90" w14:textId="77777777" w:rsidR="000940DD" w:rsidRPr="000321B1" w:rsidRDefault="00875DAC">
            <w:pPr>
              <w:pStyle w:val="TableParagraph"/>
              <w:numPr>
                <w:ilvl w:val="0"/>
                <w:numId w:val="6"/>
              </w:numPr>
              <w:tabs>
                <w:tab w:val="left" w:pos="252"/>
              </w:tabs>
              <w:spacing w:line="256" w:lineRule="exact"/>
              <w:ind w:hanging="145"/>
              <w:rPr>
                <w:i/>
                <w:sz w:val="24"/>
              </w:rPr>
            </w:pPr>
            <w:r w:rsidRPr="000321B1">
              <w:rPr>
                <w:i/>
                <w:sz w:val="24"/>
              </w:rPr>
              <w:t>Bu ilaç ki</w:t>
            </w:r>
            <w:r w:rsidRPr="000321B1">
              <w:rPr>
                <w:sz w:val="24"/>
              </w:rPr>
              <w:t>ş</w:t>
            </w:r>
            <w:r w:rsidRPr="000321B1">
              <w:rPr>
                <w:i/>
                <w:sz w:val="24"/>
              </w:rPr>
              <w:t>isel olarak sizin için reçete edilmi</w:t>
            </w:r>
            <w:r w:rsidRPr="000321B1">
              <w:rPr>
                <w:sz w:val="24"/>
              </w:rPr>
              <w:t>ş</w:t>
            </w:r>
            <w:r w:rsidRPr="000321B1">
              <w:rPr>
                <w:i/>
                <w:sz w:val="24"/>
              </w:rPr>
              <w:t>tir, ba</w:t>
            </w:r>
            <w:r w:rsidRPr="000321B1">
              <w:rPr>
                <w:sz w:val="24"/>
              </w:rPr>
              <w:t>ş</w:t>
            </w:r>
            <w:r w:rsidRPr="000321B1">
              <w:rPr>
                <w:i/>
                <w:sz w:val="24"/>
              </w:rPr>
              <w:t>kalarına</w:t>
            </w:r>
            <w:r w:rsidRPr="000321B1">
              <w:rPr>
                <w:i/>
                <w:spacing w:val="-6"/>
                <w:sz w:val="24"/>
              </w:rPr>
              <w:t xml:space="preserve"> </w:t>
            </w:r>
            <w:r w:rsidRPr="000321B1">
              <w:rPr>
                <w:i/>
                <w:sz w:val="24"/>
              </w:rPr>
              <w:t>vermeyiniz.</w:t>
            </w:r>
          </w:p>
        </w:tc>
      </w:tr>
      <w:tr w:rsidR="000321B1" w:rsidRPr="000321B1" w14:paraId="160DF8F7" w14:textId="77777777">
        <w:trPr>
          <w:trHeight w:val="551"/>
        </w:trPr>
        <w:tc>
          <w:tcPr>
            <w:tcW w:w="9226" w:type="dxa"/>
            <w:tcBorders>
              <w:top w:val="nil"/>
              <w:bottom w:val="nil"/>
            </w:tcBorders>
          </w:tcPr>
          <w:p w14:paraId="612A1F4D" w14:textId="77777777" w:rsidR="000940DD" w:rsidRPr="000321B1" w:rsidRDefault="00875DAC">
            <w:pPr>
              <w:pStyle w:val="TableParagraph"/>
              <w:numPr>
                <w:ilvl w:val="0"/>
                <w:numId w:val="5"/>
              </w:numPr>
              <w:tabs>
                <w:tab w:val="left" w:pos="298"/>
              </w:tabs>
              <w:spacing w:line="271" w:lineRule="exact"/>
              <w:ind w:hanging="191"/>
              <w:rPr>
                <w:i/>
                <w:sz w:val="24"/>
              </w:rPr>
            </w:pPr>
            <w:r w:rsidRPr="000321B1">
              <w:rPr>
                <w:i/>
                <w:sz w:val="24"/>
              </w:rPr>
              <w:t>Bu ilacın kullanımı sırasında, doktora veya hastaneye gitti</w:t>
            </w:r>
            <w:r w:rsidRPr="000321B1">
              <w:rPr>
                <w:sz w:val="24"/>
              </w:rPr>
              <w:t>ğ</w:t>
            </w:r>
            <w:r w:rsidRPr="000321B1">
              <w:rPr>
                <w:i/>
                <w:sz w:val="24"/>
              </w:rPr>
              <w:t>inizde doktorunuza bu</w:t>
            </w:r>
            <w:r w:rsidRPr="000321B1">
              <w:rPr>
                <w:i/>
                <w:spacing w:val="17"/>
                <w:sz w:val="24"/>
              </w:rPr>
              <w:t xml:space="preserve"> </w:t>
            </w:r>
            <w:r w:rsidRPr="000321B1">
              <w:rPr>
                <w:i/>
                <w:sz w:val="24"/>
              </w:rPr>
              <w:t>ilacı</w:t>
            </w:r>
          </w:p>
          <w:p w14:paraId="27FFA948" w14:textId="77777777" w:rsidR="000940DD" w:rsidRPr="000321B1" w:rsidRDefault="00875DAC">
            <w:pPr>
              <w:pStyle w:val="TableParagraph"/>
              <w:rPr>
                <w:i/>
                <w:sz w:val="24"/>
              </w:rPr>
            </w:pPr>
            <w:r w:rsidRPr="000321B1">
              <w:rPr>
                <w:i/>
                <w:sz w:val="24"/>
              </w:rPr>
              <w:t>kullandığınzı söyleyiniz.</w:t>
            </w:r>
          </w:p>
        </w:tc>
      </w:tr>
      <w:tr w:rsidR="00875DAC" w:rsidRPr="000321B1" w14:paraId="57DC9530" w14:textId="77777777">
        <w:trPr>
          <w:trHeight w:val="552"/>
        </w:trPr>
        <w:tc>
          <w:tcPr>
            <w:tcW w:w="9226" w:type="dxa"/>
            <w:tcBorders>
              <w:top w:val="nil"/>
            </w:tcBorders>
          </w:tcPr>
          <w:p w14:paraId="3114CBFC" w14:textId="77777777" w:rsidR="000940DD" w:rsidRPr="000321B1" w:rsidRDefault="00875DAC">
            <w:pPr>
              <w:pStyle w:val="TableParagraph"/>
              <w:numPr>
                <w:ilvl w:val="0"/>
                <w:numId w:val="4"/>
              </w:numPr>
              <w:tabs>
                <w:tab w:val="left" w:pos="276"/>
              </w:tabs>
              <w:spacing w:line="271" w:lineRule="exact"/>
              <w:ind w:hanging="169"/>
              <w:rPr>
                <w:b/>
                <w:i/>
                <w:sz w:val="24"/>
              </w:rPr>
            </w:pPr>
            <w:r w:rsidRPr="000321B1">
              <w:rPr>
                <w:i/>
                <w:sz w:val="24"/>
              </w:rPr>
              <w:t>Bu</w:t>
            </w:r>
            <w:r w:rsidRPr="000321B1">
              <w:rPr>
                <w:i/>
                <w:spacing w:val="23"/>
                <w:sz w:val="24"/>
              </w:rPr>
              <w:t xml:space="preserve"> </w:t>
            </w:r>
            <w:r w:rsidRPr="000321B1">
              <w:rPr>
                <w:i/>
                <w:sz w:val="24"/>
              </w:rPr>
              <w:t>talimatta</w:t>
            </w:r>
            <w:r w:rsidRPr="000321B1">
              <w:rPr>
                <w:i/>
                <w:spacing w:val="23"/>
                <w:sz w:val="24"/>
              </w:rPr>
              <w:t xml:space="preserve"> </w:t>
            </w:r>
            <w:r w:rsidRPr="000321B1">
              <w:rPr>
                <w:i/>
                <w:sz w:val="24"/>
              </w:rPr>
              <w:t>yazılanlara</w:t>
            </w:r>
            <w:r w:rsidRPr="000321B1">
              <w:rPr>
                <w:i/>
                <w:spacing w:val="23"/>
                <w:sz w:val="24"/>
              </w:rPr>
              <w:t xml:space="preserve"> </w:t>
            </w:r>
            <w:r w:rsidRPr="000321B1">
              <w:rPr>
                <w:i/>
                <w:sz w:val="24"/>
              </w:rPr>
              <w:t>aynen</w:t>
            </w:r>
            <w:r w:rsidRPr="000321B1">
              <w:rPr>
                <w:i/>
                <w:spacing w:val="23"/>
                <w:sz w:val="24"/>
              </w:rPr>
              <w:t xml:space="preserve"> </w:t>
            </w:r>
            <w:r w:rsidRPr="000321B1">
              <w:rPr>
                <w:i/>
                <w:sz w:val="24"/>
              </w:rPr>
              <w:t>uyunuz.</w:t>
            </w:r>
            <w:r w:rsidRPr="000321B1">
              <w:rPr>
                <w:i/>
                <w:spacing w:val="23"/>
                <w:sz w:val="24"/>
              </w:rPr>
              <w:t xml:space="preserve"> </w:t>
            </w:r>
            <w:r w:rsidRPr="000321B1">
              <w:rPr>
                <w:i/>
                <w:sz w:val="24"/>
              </w:rPr>
              <w:t>İlaç</w:t>
            </w:r>
            <w:r w:rsidRPr="000321B1">
              <w:rPr>
                <w:i/>
                <w:spacing w:val="22"/>
                <w:sz w:val="24"/>
              </w:rPr>
              <w:t xml:space="preserve"> </w:t>
            </w:r>
            <w:r w:rsidRPr="000321B1">
              <w:rPr>
                <w:i/>
                <w:sz w:val="24"/>
              </w:rPr>
              <w:t>hakkında</w:t>
            </w:r>
            <w:r w:rsidRPr="000321B1">
              <w:rPr>
                <w:i/>
                <w:spacing w:val="23"/>
                <w:sz w:val="24"/>
              </w:rPr>
              <w:t xml:space="preserve"> </w:t>
            </w:r>
            <w:r w:rsidRPr="000321B1">
              <w:rPr>
                <w:i/>
                <w:sz w:val="24"/>
              </w:rPr>
              <w:t>size</w:t>
            </w:r>
            <w:r w:rsidRPr="000321B1">
              <w:rPr>
                <w:i/>
                <w:spacing w:val="22"/>
                <w:sz w:val="24"/>
              </w:rPr>
              <w:t xml:space="preserve"> </w:t>
            </w:r>
            <w:r w:rsidRPr="000321B1">
              <w:rPr>
                <w:i/>
                <w:sz w:val="24"/>
              </w:rPr>
              <w:t>önerilen</w:t>
            </w:r>
            <w:r w:rsidRPr="000321B1">
              <w:rPr>
                <w:i/>
                <w:spacing w:val="23"/>
                <w:sz w:val="24"/>
              </w:rPr>
              <w:t xml:space="preserve"> </w:t>
            </w:r>
            <w:r w:rsidRPr="000321B1">
              <w:rPr>
                <w:i/>
                <w:sz w:val="24"/>
              </w:rPr>
              <w:t>dozun</w:t>
            </w:r>
            <w:r w:rsidRPr="000321B1">
              <w:rPr>
                <w:i/>
                <w:spacing w:val="24"/>
                <w:sz w:val="24"/>
              </w:rPr>
              <w:t xml:space="preserve"> </w:t>
            </w:r>
            <w:r w:rsidRPr="000321B1">
              <w:rPr>
                <w:i/>
                <w:sz w:val="24"/>
              </w:rPr>
              <w:t>dı</w:t>
            </w:r>
            <w:r w:rsidRPr="000321B1">
              <w:rPr>
                <w:sz w:val="24"/>
              </w:rPr>
              <w:t>ş</w:t>
            </w:r>
            <w:r w:rsidRPr="000321B1">
              <w:rPr>
                <w:i/>
                <w:sz w:val="24"/>
              </w:rPr>
              <w:t>ında</w:t>
            </w:r>
            <w:r w:rsidRPr="000321B1">
              <w:rPr>
                <w:i/>
                <w:spacing w:val="23"/>
                <w:sz w:val="24"/>
              </w:rPr>
              <w:t xml:space="preserve"> </w:t>
            </w:r>
            <w:r w:rsidRPr="000321B1">
              <w:rPr>
                <w:b/>
                <w:i/>
                <w:sz w:val="24"/>
              </w:rPr>
              <w:t>yüksek</w:t>
            </w:r>
          </w:p>
          <w:p w14:paraId="05E25B7E" w14:textId="77777777" w:rsidR="000940DD" w:rsidRPr="000321B1" w:rsidRDefault="00875DAC">
            <w:pPr>
              <w:pStyle w:val="TableParagraph"/>
              <w:rPr>
                <w:i/>
                <w:sz w:val="24"/>
              </w:rPr>
            </w:pPr>
            <w:r w:rsidRPr="000321B1">
              <w:rPr>
                <w:b/>
                <w:i/>
                <w:sz w:val="24"/>
              </w:rPr>
              <w:t>veya dü</w:t>
            </w:r>
            <w:r w:rsidRPr="000321B1">
              <w:rPr>
                <w:sz w:val="24"/>
              </w:rPr>
              <w:t>ş</w:t>
            </w:r>
            <w:r w:rsidRPr="000321B1">
              <w:rPr>
                <w:b/>
                <w:i/>
                <w:sz w:val="24"/>
              </w:rPr>
              <w:t xml:space="preserve">ük </w:t>
            </w:r>
            <w:r w:rsidRPr="000321B1">
              <w:rPr>
                <w:i/>
                <w:sz w:val="24"/>
              </w:rPr>
              <w:t>doz kullanmayınız.</w:t>
            </w:r>
          </w:p>
        </w:tc>
      </w:tr>
    </w:tbl>
    <w:p w14:paraId="445436EB" w14:textId="77777777" w:rsidR="000940DD" w:rsidRPr="000321B1" w:rsidRDefault="000940DD">
      <w:pPr>
        <w:pStyle w:val="GvdeMetni"/>
        <w:spacing w:before="10"/>
        <w:rPr>
          <w:sz w:val="23"/>
        </w:rPr>
      </w:pPr>
    </w:p>
    <w:p w14:paraId="6DCB9F19" w14:textId="77777777" w:rsidR="000940DD" w:rsidRPr="000321B1" w:rsidRDefault="00875DAC">
      <w:pPr>
        <w:ind w:left="230"/>
        <w:rPr>
          <w:b/>
          <w:sz w:val="24"/>
        </w:rPr>
      </w:pPr>
      <w:r w:rsidRPr="000321B1">
        <w:rPr>
          <w:b/>
          <w:sz w:val="24"/>
          <w:u w:val="thick"/>
        </w:rPr>
        <w:t>Bu Kullanma Talimatında:</w:t>
      </w:r>
    </w:p>
    <w:p w14:paraId="37A37818" w14:textId="77777777" w:rsidR="000940DD" w:rsidRPr="000321B1" w:rsidRDefault="000940DD">
      <w:pPr>
        <w:pStyle w:val="GvdeMetni"/>
        <w:spacing w:before="2"/>
        <w:rPr>
          <w:b/>
          <w:sz w:val="16"/>
        </w:rPr>
      </w:pPr>
    </w:p>
    <w:p w14:paraId="15430DDC" w14:textId="181ADCC0" w:rsidR="000940DD" w:rsidRPr="000321B1" w:rsidRDefault="00875DAC">
      <w:pPr>
        <w:pStyle w:val="Balk2"/>
        <w:spacing w:before="90"/>
        <w:ind w:left="230" w:firstLine="0"/>
      </w:pPr>
      <w:r w:rsidRPr="000321B1">
        <w:t>1. MONDES nedir ve ne için kullanılır?</w:t>
      </w:r>
    </w:p>
    <w:p w14:paraId="48775BEE" w14:textId="7FD77807" w:rsidR="000940DD" w:rsidRPr="000321B1" w:rsidRDefault="00875DAC">
      <w:pPr>
        <w:pStyle w:val="ListeParagraf"/>
        <w:numPr>
          <w:ilvl w:val="0"/>
          <w:numId w:val="3"/>
        </w:numPr>
        <w:tabs>
          <w:tab w:val="left" w:pos="452"/>
        </w:tabs>
        <w:spacing w:before="0"/>
        <w:ind w:hanging="222"/>
        <w:rPr>
          <w:b/>
          <w:i/>
          <w:sz w:val="24"/>
        </w:rPr>
      </w:pPr>
      <w:r w:rsidRPr="000321B1">
        <w:rPr>
          <w:b/>
          <w:i/>
          <w:sz w:val="24"/>
        </w:rPr>
        <w:t xml:space="preserve">MONDES 'i kullanmadan </w:t>
      </w:r>
      <w:r w:rsidR="004823DE" w:rsidRPr="000321B1">
        <w:rPr>
          <w:b/>
          <w:i/>
          <w:sz w:val="24"/>
        </w:rPr>
        <w:t>ö</w:t>
      </w:r>
      <w:r w:rsidRPr="000321B1">
        <w:rPr>
          <w:b/>
          <w:i/>
          <w:sz w:val="24"/>
        </w:rPr>
        <w:t>nce dikkat edilmesi</w:t>
      </w:r>
      <w:r w:rsidRPr="000321B1">
        <w:rPr>
          <w:b/>
          <w:i/>
          <w:spacing w:val="-5"/>
          <w:sz w:val="24"/>
        </w:rPr>
        <w:t xml:space="preserve"> </w:t>
      </w:r>
      <w:r w:rsidRPr="000321B1">
        <w:rPr>
          <w:b/>
          <w:i/>
          <w:sz w:val="24"/>
        </w:rPr>
        <w:t>gerekenler</w:t>
      </w:r>
    </w:p>
    <w:p w14:paraId="260E9D58" w14:textId="77777777" w:rsidR="000940DD" w:rsidRPr="000321B1" w:rsidRDefault="00875DAC">
      <w:pPr>
        <w:pStyle w:val="ListeParagraf"/>
        <w:numPr>
          <w:ilvl w:val="0"/>
          <w:numId w:val="3"/>
        </w:numPr>
        <w:tabs>
          <w:tab w:val="left" w:pos="452"/>
        </w:tabs>
        <w:spacing w:before="0"/>
        <w:ind w:hanging="222"/>
        <w:rPr>
          <w:b/>
          <w:i/>
          <w:sz w:val="24"/>
        </w:rPr>
      </w:pPr>
      <w:r w:rsidRPr="000321B1">
        <w:rPr>
          <w:b/>
          <w:i/>
          <w:sz w:val="24"/>
        </w:rPr>
        <w:t>MONDES nasıl</w:t>
      </w:r>
      <w:r w:rsidRPr="000321B1">
        <w:rPr>
          <w:b/>
          <w:i/>
          <w:spacing w:val="-1"/>
          <w:sz w:val="24"/>
        </w:rPr>
        <w:t xml:space="preserve"> </w:t>
      </w:r>
      <w:r w:rsidRPr="000321B1">
        <w:rPr>
          <w:b/>
          <w:i/>
          <w:sz w:val="24"/>
        </w:rPr>
        <w:t>kullanılır?</w:t>
      </w:r>
    </w:p>
    <w:p w14:paraId="19B6F151" w14:textId="77777777" w:rsidR="000940DD" w:rsidRPr="000321B1" w:rsidRDefault="00875DAC">
      <w:pPr>
        <w:pStyle w:val="ListeParagraf"/>
        <w:numPr>
          <w:ilvl w:val="0"/>
          <w:numId w:val="3"/>
        </w:numPr>
        <w:tabs>
          <w:tab w:val="left" w:pos="452"/>
        </w:tabs>
        <w:spacing w:before="0"/>
        <w:ind w:hanging="222"/>
        <w:rPr>
          <w:b/>
          <w:i/>
          <w:sz w:val="24"/>
        </w:rPr>
      </w:pPr>
      <w:r w:rsidRPr="000321B1">
        <w:rPr>
          <w:b/>
          <w:i/>
          <w:sz w:val="24"/>
        </w:rPr>
        <w:t>Olası yan etkiler</w:t>
      </w:r>
      <w:r w:rsidRPr="000321B1">
        <w:rPr>
          <w:b/>
          <w:i/>
          <w:spacing w:val="-1"/>
          <w:sz w:val="24"/>
        </w:rPr>
        <w:t xml:space="preserve"> </w:t>
      </w:r>
      <w:r w:rsidRPr="000321B1">
        <w:rPr>
          <w:b/>
          <w:i/>
          <w:sz w:val="24"/>
        </w:rPr>
        <w:t>nelerdir?</w:t>
      </w:r>
    </w:p>
    <w:p w14:paraId="1A547AAF" w14:textId="77777777" w:rsidR="000940DD" w:rsidRPr="000321B1" w:rsidRDefault="00875DAC">
      <w:pPr>
        <w:pStyle w:val="ListeParagraf"/>
        <w:numPr>
          <w:ilvl w:val="0"/>
          <w:numId w:val="3"/>
        </w:numPr>
        <w:tabs>
          <w:tab w:val="left" w:pos="452"/>
        </w:tabs>
        <w:spacing w:before="0"/>
        <w:ind w:hanging="222"/>
        <w:rPr>
          <w:b/>
          <w:i/>
          <w:sz w:val="24"/>
        </w:rPr>
      </w:pPr>
      <w:r w:rsidRPr="000321B1">
        <w:rPr>
          <w:b/>
          <w:i/>
          <w:sz w:val="24"/>
        </w:rPr>
        <w:t>MONDES 'in</w:t>
      </w:r>
      <w:r w:rsidRPr="000321B1">
        <w:rPr>
          <w:b/>
          <w:i/>
          <w:spacing w:val="-1"/>
          <w:sz w:val="24"/>
        </w:rPr>
        <w:t xml:space="preserve"> </w:t>
      </w:r>
      <w:r w:rsidRPr="000321B1">
        <w:rPr>
          <w:b/>
          <w:i/>
          <w:sz w:val="24"/>
        </w:rPr>
        <w:t>saklanması</w:t>
      </w:r>
    </w:p>
    <w:p w14:paraId="35F33F47" w14:textId="77777777" w:rsidR="000940DD" w:rsidRPr="000321B1" w:rsidRDefault="00875DAC">
      <w:pPr>
        <w:spacing w:before="1"/>
        <w:ind w:left="230"/>
        <w:rPr>
          <w:b/>
          <w:sz w:val="24"/>
        </w:rPr>
      </w:pPr>
      <w:r w:rsidRPr="000321B1">
        <w:rPr>
          <w:b/>
          <w:sz w:val="24"/>
        </w:rPr>
        <w:t>Başlıkları yer almaktadır.</w:t>
      </w:r>
    </w:p>
    <w:p w14:paraId="4FCF4702" w14:textId="77777777" w:rsidR="000940DD" w:rsidRPr="000321B1" w:rsidRDefault="000940DD">
      <w:pPr>
        <w:pStyle w:val="GvdeMetni"/>
        <w:spacing w:before="11"/>
        <w:rPr>
          <w:b/>
          <w:sz w:val="23"/>
        </w:rPr>
      </w:pPr>
    </w:p>
    <w:p w14:paraId="5DE3E4C0" w14:textId="77777777" w:rsidR="000940DD" w:rsidRPr="000321B1" w:rsidRDefault="00875DAC">
      <w:pPr>
        <w:pStyle w:val="ListeParagraf"/>
        <w:numPr>
          <w:ilvl w:val="0"/>
          <w:numId w:val="2"/>
        </w:numPr>
        <w:tabs>
          <w:tab w:val="left" w:pos="471"/>
        </w:tabs>
        <w:spacing w:before="0"/>
        <w:ind w:hanging="241"/>
        <w:rPr>
          <w:b/>
          <w:sz w:val="24"/>
        </w:rPr>
      </w:pPr>
      <w:r w:rsidRPr="000321B1">
        <w:rPr>
          <w:b/>
          <w:sz w:val="24"/>
        </w:rPr>
        <w:t>MONDES nedir ve ne için</w:t>
      </w:r>
      <w:r w:rsidRPr="000321B1">
        <w:rPr>
          <w:b/>
          <w:spacing w:val="-3"/>
          <w:sz w:val="24"/>
        </w:rPr>
        <w:t xml:space="preserve"> </w:t>
      </w:r>
      <w:r w:rsidRPr="000321B1">
        <w:rPr>
          <w:b/>
          <w:sz w:val="24"/>
        </w:rPr>
        <w:t>kullanılır?</w:t>
      </w:r>
    </w:p>
    <w:p w14:paraId="0ACB8F77" w14:textId="77777777" w:rsidR="000940DD" w:rsidRPr="000321B1" w:rsidRDefault="000940DD">
      <w:pPr>
        <w:pStyle w:val="GvdeMetni"/>
        <w:spacing w:before="7"/>
        <w:rPr>
          <w:b/>
          <w:sz w:val="23"/>
        </w:rPr>
      </w:pPr>
    </w:p>
    <w:p w14:paraId="3E4B896B" w14:textId="2944A7B8" w:rsidR="000940DD" w:rsidRPr="000321B1" w:rsidRDefault="00875DAC">
      <w:pPr>
        <w:pStyle w:val="GvdeMetni"/>
        <w:ind w:left="230" w:right="222"/>
        <w:jc w:val="both"/>
      </w:pPr>
      <w:r w:rsidRPr="000321B1">
        <w:t>MONDES 5 mg desloratadin ve 10 mg montelukasta eşdeğer 10.40 mg montelukast sodyum olarak iki farklı etk</w:t>
      </w:r>
      <w:r w:rsidR="004823DE" w:rsidRPr="000321B1">
        <w:t>i</w:t>
      </w:r>
      <w:r w:rsidRPr="000321B1">
        <w:t>n madde içeren pembe renkli, oblong, bikonveks, çentiksiz baskısız film kaplı tablet</w:t>
      </w:r>
      <w:r w:rsidR="004823DE" w:rsidRPr="000321B1">
        <w:t>lerd</w:t>
      </w:r>
      <w:r w:rsidRPr="000321B1">
        <w:t>ir.</w:t>
      </w:r>
    </w:p>
    <w:p w14:paraId="72E3A8C2" w14:textId="77777777" w:rsidR="000940DD" w:rsidRPr="000321B1" w:rsidRDefault="000940DD">
      <w:pPr>
        <w:pStyle w:val="GvdeMetni"/>
      </w:pPr>
    </w:p>
    <w:p w14:paraId="22CE00FB" w14:textId="6B63026E" w:rsidR="000940DD" w:rsidRPr="000321B1" w:rsidRDefault="00875DAC" w:rsidP="006114CC">
      <w:pPr>
        <w:pStyle w:val="GvdeMetni"/>
        <w:ind w:left="230"/>
        <w:jc w:val="both"/>
      </w:pPr>
      <w:r w:rsidRPr="000321B1">
        <w:t>MONDES 30 ve 90 tablet içeren Alu/Alu blister ambalajlarda piyasaya sunulmaktadır.</w:t>
      </w:r>
      <w:r w:rsidR="00FA68FB" w:rsidRPr="000321B1">
        <w:t xml:space="preserve"> </w:t>
      </w:r>
      <w:r w:rsidR="00570CDB" w:rsidRPr="000321B1">
        <w:t xml:space="preserve">Kullanma talimatında </w:t>
      </w:r>
      <w:r w:rsidR="00FA68FB" w:rsidRPr="000321B1">
        <w:t>yer alan ambalaj boyutlarının hepsi piyasada mevcut olmayabilir.</w:t>
      </w:r>
    </w:p>
    <w:p w14:paraId="4E3413FB" w14:textId="77777777" w:rsidR="006114CC" w:rsidRPr="000321B1" w:rsidRDefault="006114CC" w:rsidP="006114CC">
      <w:pPr>
        <w:pStyle w:val="GvdeMetni"/>
        <w:ind w:left="230"/>
        <w:jc w:val="both"/>
      </w:pPr>
    </w:p>
    <w:p w14:paraId="5408633E" w14:textId="49ADB75B" w:rsidR="000940DD" w:rsidRPr="000321B1" w:rsidRDefault="006114CC" w:rsidP="006114CC">
      <w:pPr>
        <w:pStyle w:val="GvdeMetni"/>
        <w:ind w:left="230"/>
      </w:pPr>
      <w:r w:rsidRPr="000321B1">
        <w:t xml:space="preserve"> İçeriğindeki montelukast, lökotrienler adı verilen maddeleri engelleyen bir lökotrien alıcısı (reseptör) antagonistidir (karşıt etki gösteren). MONDES ayrıca, bir antihistaminik ilaç sınıfından desloratadini içerir. MONDES, alerjik rinit (nezle) ve alerjik rinitle birlikte olan astım tedavisinde ve belirtilerinin giderilmesinde kullanılır.</w:t>
      </w:r>
    </w:p>
    <w:p w14:paraId="702F62E9" w14:textId="77777777" w:rsidR="006114CC" w:rsidRPr="000321B1" w:rsidRDefault="006114CC" w:rsidP="006114CC">
      <w:pPr>
        <w:pStyle w:val="GvdeMetni"/>
        <w:ind w:left="230"/>
      </w:pPr>
    </w:p>
    <w:p w14:paraId="23C7C9BF" w14:textId="329483EC" w:rsidR="006114CC" w:rsidRPr="000321B1" w:rsidRDefault="006114CC" w:rsidP="006114CC">
      <w:pPr>
        <w:pStyle w:val="GvdeMetni"/>
        <w:jc w:val="both"/>
      </w:pPr>
      <w:r w:rsidRPr="000321B1">
        <w:t xml:space="preserve">    Alerjik rinit ve alerjik rinitle birlikte olan astım tedavisinde ve semptomlarının giderilmesinde endikedir.</w:t>
      </w:r>
    </w:p>
    <w:p w14:paraId="12938931" w14:textId="42935DC8" w:rsidR="000940DD" w:rsidRPr="000321B1" w:rsidRDefault="000940DD">
      <w:pPr>
        <w:pStyle w:val="GvdeMetni"/>
      </w:pPr>
    </w:p>
    <w:p w14:paraId="4102CB2F" w14:textId="77777777" w:rsidR="000940DD" w:rsidRPr="000321B1" w:rsidRDefault="00875DAC">
      <w:pPr>
        <w:pStyle w:val="GvdeMetni"/>
        <w:ind w:left="232"/>
        <w:jc w:val="both"/>
      </w:pPr>
      <w:r w:rsidRPr="000321B1">
        <w:t>İçeriğinde bulunan laktoz monohidrat inek sütü kaynaklıdır.</w:t>
      </w:r>
    </w:p>
    <w:p w14:paraId="72135F0D" w14:textId="77777777" w:rsidR="000940DD" w:rsidRPr="000321B1" w:rsidRDefault="00875DAC">
      <w:pPr>
        <w:pStyle w:val="Balk1"/>
        <w:numPr>
          <w:ilvl w:val="0"/>
          <w:numId w:val="2"/>
        </w:numPr>
        <w:tabs>
          <w:tab w:val="left" w:pos="471"/>
        </w:tabs>
        <w:spacing w:before="75"/>
        <w:ind w:hanging="241"/>
        <w:jc w:val="both"/>
      </w:pPr>
      <w:r w:rsidRPr="000321B1">
        <w:t>MONDES'i kullanmadan önce dikkat edilmesi</w:t>
      </w:r>
      <w:r w:rsidRPr="000321B1">
        <w:rPr>
          <w:spacing w:val="-4"/>
        </w:rPr>
        <w:t xml:space="preserve"> </w:t>
      </w:r>
      <w:r w:rsidRPr="000321B1">
        <w:t>gerekenler</w:t>
      </w:r>
    </w:p>
    <w:p w14:paraId="6C327732" w14:textId="77777777" w:rsidR="000940DD" w:rsidRPr="000321B1" w:rsidRDefault="000940DD">
      <w:pPr>
        <w:pStyle w:val="GvdeMetni"/>
        <w:spacing w:before="6"/>
        <w:rPr>
          <w:b/>
          <w:sz w:val="23"/>
        </w:rPr>
      </w:pPr>
    </w:p>
    <w:p w14:paraId="6713B492" w14:textId="77777777" w:rsidR="000940DD" w:rsidRPr="000321B1" w:rsidRDefault="00875DAC">
      <w:pPr>
        <w:pStyle w:val="GvdeMetni"/>
        <w:spacing w:before="1"/>
        <w:ind w:left="230" w:right="608" w:firstLine="2"/>
      </w:pPr>
      <w:r w:rsidRPr="000321B1">
        <w:t>İlaç kullanımı ile ortaya çıkan veya daha önceden olan problemler veya alerjiler hakkında doktorunuza danışınız.</w:t>
      </w:r>
    </w:p>
    <w:p w14:paraId="7A03252B" w14:textId="77777777" w:rsidR="000940DD" w:rsidRPr="000321B1" w:rsidRDefault="000940DD">
      <w:pPr>
        <w:pStyle w:val="GvdeMetni"/>
        <w:spacing w:before="4"/>
      </w:pPr>
    </w:p>
    <w:p w14:paraId="65B5E48B" w14:textId="77777777" w:rsidR="000940DD" w:rsidRPr="000321B1" w:rsidRDefault="00875DAC">
      <w:pPr>
        <w:pStyle w:val="Balk1"/>
        <w:spacing w:line="274" w:lineRule="exact"/>
      </w:pPr>
      <w:r w:rsidRPr="000321B1">
        <w:t>MONDES'i aşağıdaki durumlarda KULLANMAYINIZ.</w:t>
      </w:r>
    </w:p>
    <w:p w14:paraId="367CC1E6" w14:textId="77777777" w:rsidR="004823DE" w:rsidRPr="000321B1" w:rsidRDefault="00875DAC" w:rsidP="004823DE">
      <w:pPr>
        <w:pStyle w:val="GvdeMetni"/>
        <w:spacing w:line="274" w:lineRule="exact"/>
        <w:ind w:left="230"/>
      </w:pPr>
      <w:r w:rsidRPr="000321B1">
        <w:t>Eğer,</w:t>
      </w:r>
    </w:p>
    <w:p w14:paraId="62611DD1" w14:textId="4E272F95" w:rsidR="004823DE" w:rsidRPr="000321B1" w:rsidRDefault="00875DAC" w:rsidP="004823DE">
      <w:pPr>
        <w:pStyle w:val="NormalWeb"/>
        <w:numPr>
          <w:ilvl w:val="0"/>
          <w:numId w:val="15"/>
        </w:numPr>
      </w:pPr>
      <w:r w:rsidRPr="000321B1">
        <w:t xml:space="preserve">İlacın içerdiği maddelerden herhangi birine karşı alerjiniz var ise </w:t>
      </w:r>
      <w:r w:rsidR="004823DE" w:rsidRPr="000321B1">
        <w:rPr>
          <w:rFonts w:ascii="TimesNewRomanPSMT" w:hAnsi="TimesNewRomanPSMT"/>
        </w:rPr>
        <w:t>[</w:t>
      </w:r>
      <w:r w:rsidRPr="000321B1">
        <w:t>etkin madde</w:t>
      </w:r>
      <w:r w:rsidR="004823DE" w:rsidRPr="000321B1">
        <w:t>ler (desloratadin ve montelukast)</w:t>
      </w:r>
      <w:r w:rsidRPr="000321B1">
        <w:rPr>
          <w:spacing w:val="-26"/>
        </w:rPr>
        <w:t xml:space="preserve"> </w:t>
      </w:r>
      <w:r w:rsidRPr="000321B1">
        <w:t>veya yardımcı</w:t>
      </w:r>
      <w:r w:rsidRPr="000321B1">
        <w:rPr>
          <w:spacing w:val="-1"/>
        </w:rPr>
        <w:t xml:space="preserve"> </w:t>
      </w:r>
      <w:r w:rsidRPr="000321B1">
        <w:t>maddeler</w:t>
      </w:r>
      <w:r w:rsidR="004823DE" w:rsidRPr="000321B1">
        <w:rPr>
          <w:rFonts w:ascii="TimesNewRomanPSMT" w:hAnsi="TimesNewRomanPSMT"/>
        </w:rPr>
        <w:t>].</w:t>
      </w:r>
    </w:p>
    <w:p w14:paraId="7C68BB71" w14:textId="77777777" w:rsidR="000940DD" w:rsidRPr="000321B1" w:rsidRDefault="000940DD">
      <w:pPr>
        <w:pStyle w:val="GvdeMetni"/>
        <w:spacing w:before="4"/>
      </w:pPr>
    </w:p>
    <w:p w14:paraId="58EBE931" w14:textId="77777777" w:rsidR="000940DD" w:rsidRPr="000321B1" w:rsidRDefault="00875DAC">
      <w:pPr>
        <w:pStyle w:val="Balk1"/>
      </w:pPr>
      <w:r w:rsidRPr="000321B1">
        <w:t>MONDES'i aşağıdaki durumlarda DİKKATLİ KULLANINIZ.</w:t>
      </w:r>
    </w:p>
    <w:p w14:paraId="1B4BB618" w14:textId="181A70D4" w:rsidR="004823DE" w:rsidRPr="000321B1" w:rsidRDefault="004823DE" w:rsidP="004823DE">
      <w:pPr>
        <w:pStyle w:val="NormalWeb"/>
        <w:numPr>
          <w:ilvl w:val="0"/>
          <w:numId w:val="18"/>
        </w:numPr>
      </w:pPr>
      <w:r w:rsidRPr="000321B1">
        <w:rPr>
          <w:rFonts w:ascii="TimesNewRomanPSMT" w:hAnsi="TimesNewRomanPSMT"/>
        </w:rPr>
        <w:t xml:space="preserve">Astımınız veya solunumunuz kötüleşirse, derhal doktorunuza söyleyiniz. </w:t>
      </w:r>
    </w:p>
    <w:p w14:paraId="67632BFD" w14:textId="36C868E4" w:rsidR="004823DE" w:rsidRPr="000321B1" w:rsidRDefault="00E26F41" w:rsidP="004823DE">
      <w:pPr>
        <w:pStyle w:val="NormalWeb"/>
        <w:numPr>
          <w:ilvl w:val="0"/>
          <w:numId w:val="18"/>
        </w:numPr>
      </w:pPr>
      <w:r w:rsidRPr="000321B1">
        <w:rPr>
          <w:rFonts w:ascii="TimesNewRomanPSMT" w:hAnsi="TimesNewRomanPSMT"/>
        </w:rPr>
        <w:t>MONDES</w:t>
      </w:r>
      <w:r w:rsidR="004823DE" w:rsidRPr="000321B1">
        <w:rPr>
          <w:rFonts w:ascii="TimesNewRomanPSMT" w:hAnsi="TimesNewRomanPSMT"/>
        </w:rPr>
        <w:t xml:space="preserve"> akut astım ataklarının tedavisinde kullanmak üzere tasarlanmamıştır. Bir atak yaşarsanız doktorunuzun size verdiği talimatlara uyunuz. Astım atakları için aldığınız kurtarıcı inhale ilacınızı her zaman yanınızda bulundurunuz.</w:t>
      </w:r>
    </w:p>
    <w:p w14:paraId="73F9658C" w14:textId="1951EB20" w:rsidR="004823DE" w:rsidRPr="000321B1" w:rsidRDefault="004823DE" w:rsidP="004823DE">
      <w:pPr>
        <w:pStyle w:val="NormalWeb"/>
        <w:numPr>
          <w:ilvl w:val="0"/>
          <w:numId w:val="18"/>
        </w:numPr>
      </w:pPr>
      <w:r w:rsidRPr="000321B1">
        <w:rPr>
          <w:rFonts w:ascii="TimesNewRomanPSMT" w:hAnsi="TimesNewRomanPSMT"/>
        </w:rPr>
        <w:t xml:space="preserve">Tüm astım ilaçlarınızı doktorunuz tarafından belirtilen şekilde almanız önemlidir. </w:t>
      </w:r>
      <w:r w:rsidR="00E26F41" w:rsidRPr="000321B1">
        <w:rPr>
          <w:rFonts w:ascii="TimesNewRomanPSMT" w:hAnsi="TimesNewRomanPSMT"/>
        </w:rPr>
        <w:t>MONDES</w:t>
      </w:r>
      <w:r w:rsidRPr="000321B1">
        <w:rPr>
          <w:rFonts w:ascii="TimesNewRomanPSMT" w:hAnsi="TimesNewRomanPSMT"/>
        </w:rPr>
        <w:t xml:space="preserve"> doktorunuzun size reçetelediği diğer astım ilaçlarının yerine kullanılmamalıdır.</w:t>
      </w:r>
    </w:p>
    <w:p w14:paraId="074B325B" w14:textId="77777777" w:rsidR="006114CC" w:rsidRPr="000321B1" w:rsidRDefault="004823DE" w:rsidP="004823DE">
      <w:pPr>
        <w:pStyle w:val="NormalWeb"/>
        <w:numPr>
          <w:ilvl w:val="0"/>
          <w:numId w:val="18"/>
        </w:numPr>
      </w:pPr>
      <w:r w:rsidRPr="000321B1">
        <w:rPr>
          <w:rFonts w:ascii="TimesNewRomanPSMT" w:hAnsi="TimesNewRomanPSMT"/>
        </w:rPr>
        <w:t xml:space="preserve">Astım karşıtı ilaçlar alan tüm hastalar gribal hastalık, kollarda veya bacaklarda uyuşukluk veya karıncalanma, akciğer semptomlarında kötüleşme ve/veya döküntü olaylarının kombinasyonunu yaşadıklarında doktorlarına başvurmaları gerektiği konusunda uyarılmalıdır. </w:t>
      </w:r>
    </w:p>
    <w:p w14:paraId="65792185" w14:textId="179D4420" w:rsidR="004823DE" w:rsidRPr="000321B1" w:rsidRDefault="004823DE" w:rsidP="004823DE">
      <w:pPr>
        <w:pStyle w:val="NormalWeb"/>
        <w:numPr>
          <w:ilvl w:val="0"/>
          <w:numId w:val="18"/>
        </w:numPr>
      </w:pPr>
      <w:r w:rsidRPr="000321B1">
        <w:rPr>
          <w:rFonts w:ascii="TimesNewRomanPSMT" w:hAnsi="TimesNewRomanPSMT"/>
        </w:rPr>
        <w:t xml:space="preserve">Astımınız varsa ve astımınız asetilsalisilik asit (aspirin) alınca kötüleşiyorsa, </w:t>
      </w:r>
      <w:r w:rsidR="00E26F41" w:rsidRPr="000321B1">
        <w:rPr>
          <w:rFonts w:ascii="TimesNewRomanPSMT" w:hAnsi="TimesNewRomanPSMT"/>
        </w:rPr>
        <w:t>MONDES</w:t>
      </w:r>
      <w:r w:rsidRPr="000321B1">
        <w:rPr>
          <w:rFonts w:ascii="TimesNewRomanPSMT" w:hAnsi="TimesNewRomanPSMT"/>
        </w:rPr>
        <w:t xml:space="preserve"> alırken aspirin veya steroid olmayan antiinflamatuvar ilaçlar adı verilen ağrı kesici diğer ilaçları kullanmamaya çalışın.</w:t>
      </w:r>
    </w:p>
    <w:p w14:paraId="7A82018A" w14:textId="2105A1FD" w:rsidR="004823DE" w:rsidRPr="000321B1" w:rsidRDefault="004823DE" w:rsidP="004823DE">
      <w:pPr>
        <w:pStyle w:val="NormalWeb"/>
        <w:numPr>
          <w:ilvl w:val="0"/>
          <w:numId w:val="18"/>
        </w:numPr>
      </w:pPr>
      <w:r w:rsidRPr="000321B1">
        <w:rPr>
          <w:rFonts w:ascii="TimesNewRomanPSMT" w:hAnsi="TimesNewRomanPSMT"/>
        </w:rPr>
        <w:t xml:space="preserve">Eğer böbrek fonksiyonlarınız zayıf ise </w:t>
      </w:r>
      <w:r w:rsidR="00E26F41" w:rsidRPr="000321B1">
        <w:rPr>
          <w:rFonts w:ascii="TimesNewRomanPSMT" w:hAnsi="TimesNewRomanPSMT"/>
        </w:rPr>
        <w:t>MONDES</w:t>
      </w:r>
      <w:r w:rsidRPr="000321B1">
        <w:rPr>
          <w:rFonts w:ascii="TimesNewRomanPSMT" w:hAnsi="TimesNewRomanPSMT"/>
        </w:rPr>
        <w:t>’</w:t>
      </w:r>
      <w:r w:rsidR="00E26F41" w:rsidRPr="000321B1">
        <w:rPr>
          <w:rFonts w:ascii="TimesNewRomanPSMT" w:hAnsi="TimesNewRomanPSMT"/>
        </w:rPr>
        <w:t>i</w:t>
      </w:r>
      <w:r w:rsidRPr="000321B1">
        <w:rPr>
          <w:rFonts w:ascii="TimesNewRomanPSMT" w:hAnsi="TimesNewRomanPSMT"/>
        </w:rPr>
        <w:t xml:space="preserve"> almadan önce doktorunuz veya eczacınız ile konuşunuz. </w:t>
      </w:r>
    </w:p>
    <w:p w14:paraId="683FBB61" w14:textId="37D574A1" w:rsidR="006114CC" w:rsidRPr="000321B1" w:rsidRDefault="006114CC" w:rsidP="004823DE">
      <w:pPr>
        <w:pStyle w:val="NormalWeb"/>
        <w:numPr>
          <w:ilvl w:val="0"/>
          <w:numId w:val="18"/>
        </w:numPr>
      </w:pPr>
      <w:r w:rsidRPr="000321B1">
        <w:rPr>
          <w:lang w:bidi="tr-TR"/>
        </w:rPr>
        <w:t xml:space="preserve">Eğer tıbbi veya ailesel nöbet öykünüz varsa </w:t>
      </w:r>
      <w:r w:rsidR="00F3096F" w:rsidRPr="000321B1">
        <w:rPr>
          <w:lang w:bidi="tr-TR"/>
        </w:rPr>
        <w:t>MONDES</w:t>
      </w:r>
      <w:r w:rsidRPr="000321B1">
        <w:rPr>
          <w:lang w:bidi="tr-TR"/>
        </w:rPr>
        <w:t>’</w:t>
      </w:r>
      <w:r w:rsidR="00F3096F" w:rsidRPr="000321B1">
        <w:rPr>
          <w:lang w:bidi="tr-TR"/>
        </w:rPr>
        <w:t>i</w:t>
      </w:r>
      <w:r w:rsidRPr="000321B1">
        <w:rPr>
          <w:lang w:bidi="tr-TR"/>
        </w:rPr>
        <w:t xml:space="preserve"> almadan önce doktorunuz, veya eczacınız ile konuşunuz.</w:t>
      </w:r>
    </w:p>
    <w:p w14:paraId="348FC053" w14:textId="77777777" w:rsidR="00603CA8" w:rsidRPr="000321B1" w:rsidRDefault="00603CA8" w:rsidP="00877180">
      <w:pPr>
        <w:pStyle w:val="ListeParagraf"/>
        <w:pBdr>
          <w:top w:val="single" w:sz="4" w:space="0" w:color="000000"/>
          <w:left w:val="single" w:sz="4" w:space="0" w:color="000000"/>
          <w:bottom w:val="single" w:sz="4" w:space="0" w:color="000000"/>
          <w:right w:val="single" w:sz="4" w:space="0" w:color="000000"/>
        </w:pBdr>
        <w:spacing w:after="168" w:line="252" w:lineRule="auto"/>
        <w:ind w:left="230" w:firstLine="0"/>
        <w:jc w:val="both"/>
      </w:pPr>
      <w:r w:rsidRPr="000321B1">
        <w:rPr>
          <w:b/>
        </w:rPr>
        <w:t xml:space="preserve">Montelukast ile tedavi edilen her yaştan hastada çeşitli nöropsikiyatrik olaylar (örneğin davranış ve ruh hali ile ilgili değişiklikler, depresyon ve intihar eğilimi) bildirilmiştir (bkz. bölüm 4). Montelukast kullanırken bu tür belirtiler gelişirse, doktorunuzla iletişime geçmelisiniz. </w:t>
      </w:r>
    </w:p>
    <w:p w14:paraId="496E1535" w14:textId="77777777" w:rsidR="000940DD" w:rsidRPr="000321B1" w:rsidRDefault="000940DD">
      <w:pPr>
        <w:pStyle w:val="GvdeMetni"/>
        <w:spacing w:before="9"/>
        <w:rPr>
          <w:strike/>
          <w:sz w:val="23"/>
        </w:rPr>
      </w:pPr>
    </w:p>
    <w:p w14:paraId="6A7BDD0D" w14:textId="64A96710" w:rsidR="000940DD" w:rsidRPr="000321B1" w:rsidRDefault="00875DAC" w:rsidP="00EE59C0">
      <w:pPr>
        <w:pStyle w:val="GvdeMetni"/>
        <w:ind w:left="230" w:right="226"/>
        <w:jc w:val="both"/>
      </w:pPr>
      <w:r w:rsidRPr="000321B1">
        <w:t>Bu uyarılar, geçmişteki herhangi bir dönemde dahi olsa sizin için gerekliyse lütfen doktorunuza danışınız.</w:t>
      </w:r>
    </w:p>
    <w:p w14:paraId="2CDC1B7C" w14:textId="77777777" w:rsidR="000940DD" w:rsidRPr="000321B1" w:rsidRDefault="000940DD">
      <w:pPr>
        <w:pStyle w:val="GvdeMetni"/>
        <w:spacing w:before="5"/>
      </w:pPr>
    </w:p>
    <w:p w14:paraId="131733C6" w14:textId="77777777" w:rsidR="000940DD" w:rsidRPr="000321B1" w:rsidRDefault="00875DAC">
      <w:pPr>
        <w:pStyle w:val="Balk1"/>
        <w:spacing w:line="274" w:lineRule="exact"/>
      </w:pPr>
      <w:r w:rsidRPr="000321B1">
        <w:t>MONDES'in yiyecek ve içecek ile kullanılması</w:t>
      </w:r>
    </w:p>
    <w:p w14:paraId="6FFFE3DD" w14:textId="771AEAD1" w:rsidR="000940DD" w:rsidRPr="000321B1" w:rsidRDefault="00875DAC" w:rsidP="004823DE">
      <w:pPr>
        <w:pStyle w:val="GvdeMetni"/>
        <w:spacing w:line="274" w:lineRule="exact"/>
        <w:ind w:left="230"/>
      </w:pPr>
      <w:r w:rsidRPr="000321B1">
        <w:t>MONDES tek başına veya yiyecekler ile birlikte alınabilir. Film kaplı tablet, bütün olarak</w:t>
      </w:r>
      <w:r w:rsidR="004823DE" w:rsidRPr="000321B1">
        <w:t xml:space="preserve"> </w:t>
      </w:r>
      <w:r w:rsidRPr="000321B1">
        <w:t>yeterli miktarda su ile yutularak alınır.</w:t>
      </w:r>
    </w:p>
    <w:p w14:paraId="5EAF4B83" w14:textId="26C9635E" w:rsidR="001A04E9" w:rsidRPr="000321B1" w:rsidRDefault="001A04E9" w:rsidP="004823DE">
      <w:pPr>
        <w:pStyle w:val="GvdeMetni"/>
        <w:spacing w:line="274" w:lineRule="exact"/>
        <w:ind w:left="230"/>
      </w:pPr>
      <w:r w:rsidRPr="000321B1">
        <w:t>MONDES’i alkol ile birlikte kullanırken dikkatli olunuz.</w:t>
      </w:r>
    </w:p>
    <w:p w14:paraId="46D57DA9" w14:textId="77777777" w:rsidR="000940DD" w:rsidRPr="000321B1" w:rsidRDefault="000940DD">
      <w:pPr>
        <w:pStyle w:val="GvdeMetni"/>
        <w:spacing w:before="5"/>
      </w:pPr>
    </w:p>
    <w:p w14:paraId="07429749" w14:textId="77777777" w:rsidR="000940DD" w:rsidRPr="000321B1" w:rsidRDefault="00875DAC">
      <w:pPr>
        <w:pStyle w:val="Balk1"/>
        <w:spacing w:line="274" w:lineRule="exact"/>
      </w:pPr>
      <w:r w:rsidRPr="000321B1">
        <w:lastRenderedPageBreak/>
        <w:t>Hamilelik</w:t>
      </w:r>
    </w:p>
    <w:p w14:paraId="20B28BA9" w14:textId="42B7EEEF" w:rsidR="000940DD" w:rsidRPr="000321B1" w:rsidRDefault="00875DAC">
      <w:pPr>
        <w:spacing w:line="274" w:lineRule="exact"/>
        <w:ind w:left="230"/>
        <w:rPr>
          <w:i/>
          <w:sz w:val="24"/>
        </w:rPr>
      </w:pPr>
      <w:r w:rsidRPr="000321B1">
        <w:rPr>
          <w:i/>
          <w:sz w:val="24"/>
        </w:rPr>
        <w:t>İlacı kullanmadan önce doktorunuza veya eczacınıza danışınız.</w:t>
      </w:r>
    </w:p>
    <w:p w14:paraId="25562DB4" w14:textId="7C5D3246" w:rsidR="001A04E9" w:rsidRPr="000321B1" w:rsidRDefault="001A04E9">
      <w:pPr>
        <w:spacing w:line="274" w:lineRule="exact"/>
        <w:ind w:left="230"/>
        <w:rPr>
          <w:sz w:val="24"/>
        </w:rPr>
      </w:pPr>
    </w:p>
    <w:p w14:paraId="1E5EA191" w14:textId="0C58495A" w:rsidR="001A04E9" w:rsidRPr="000321B1" w:rsidRDefault="001A04E9">
      <w:pPr>
        <w:spacing w:line="274" w:lineRule="exact"/>
        <w:ind w:left="230"/>
        <w:rPr>
          <w:sz w:val="24"/>
        </w:rPr>
      </w:pPr>
      <w:r w:rsidRPr="000321B1">
        <w:rPr>
          <w:sz w:val="24"/>
        </w:rPr>
        <w:t>Eğer hamileyseniz MONDES’i kullanmanız önerilmemektedir.</w:t>
      </w:r>
    </w:p>
    <w:p w14:paraId="3B31FC52" w14:textId="77777777" w:rsidR="004823DE" w:rsidRPr="000321B1" w:rsidRDefault="004823DE" w:rsidP="001A04E9">
      <w:pPr>
        <w:pStyle w:val="GvdeMetni"/>
        <w:rPr>
          <w:strike/>
        </w:rPr>
      </w:pPr>
    </w:p>
    <w:p w14:paraId="157591A3" w14:textId="140598CD" w:rsidR="004823DE" w:rsidRPr="000321B1" w:rsidRDefault="004823DE">
      <w:pPr>
        <w:pStyle w:val="GvdeMetni"/>
        <w:ind w:left="230"/>
      </w:pPr>
      <w:r w:rsidRPr="000321B1">
        <w:t xml:space="preserve">Hamileyseniz, hamile olabileceğinizi düşünüyorsanız veya bebek sahibi olmayı planlıyorsanız, bu ilacı almadan önce </w:t>
      </w:r>
      <w:r w:rsidR="00D44846" w:rsidRPr="000321B1">
        <w:t>doktorunuza veya eczacınıza danışınız.</w:t>
      </w:r>
    </w:p>
    <w:p w14:paraId="3A6EE0D9" w14:textId="77777777" w:rsidR="000940DD" w:rsidRPr="000321B1" w:rsidRDefault="000940DD">
      <w:pPr>
        <w:pStyle w:val="GvdeMetni"/>
      </w:pPr>
    </w:p>
    <w:p w14:paraId="07676C8F" w14:textId="1CD6E080" w:rsidR="00D44846" w:rsidRPr="000321B1" w:rsidRDefault="00875DAC" w:rsidP="00D44846">
      <w:pPr>
        <w:ind w:left="230"/>
        <w:rPr>
          <w:i/>
          <w:sz w:val="24"/>
        </w:rPr>
      </w:pPr>
      <w:r w:rsidRPr="000321B1">
        <w:rPr>
          <w:i/>
          <w:sz w:val="24"/>
        </w:rPr>
        <w:t>Tedaviniz sırasında hamile olduğunuzu farkederseniz hemen doktorunuza veya eczacınıza danışınız.</w:t>
      </w:r>
    </w:p>
    <w:p w14:paraId="31102970" w14:textId="77777777" w:rsidR="00D44846" w:rsidRPr="000321B1" w:rsidRDefault="00D44846" w:rsidP="006114CC">
      <w:pPr>
        <w:pStyle w:val="Balk1"/>
        <w:spacing w:line="274" w:lineRule="exact"/>
        <w:ind w:left="284"/>
      </w:pPr>
    </w:p>
    <w:p w14:paraId="539E7940" w14:textId="35C3BC00" w:rsidR="000940DD" w:rsidRPr="000321B1" w:rsidRDefault="00875DAC" w:rsidP="006114CC">
      <w:pPr>
        <w:pStyle w:val="Balk1"/>
        <w:spacing w:line="274" w:lineRule="exact"/>
        <w:ind w:left="284"/>
      </w:pPr>
      <w:r w:rsidRPr="000321B1">
        <w:t>Emzirme</w:t>
      </w:r>
    </w:p>
    <w:p w14:paraId="019E7155" w14:textId="77777777" w:rsidR="000940DD" w:rsidRPr="000321B1" w:rsidRDefault="00875DAC" w:rsidP="006114CC">
      <w:pPr>
        <w:spacing w:line="274" w:lineRule="exact"/>
        <w:ind w:left="284"/>
        <w:rPr>
          <w:i/>
          <w:sz w:val="24"/>
        </w:rPr>
      </w:pPr>
      <w:r w:rsidRPr="000321B1">
        <w:rPr>
          <w:i/>
          <w:sz w:val="24"/>
        </w:rPr>
        <w:t>İlacı kullanmadan önce doktorunuza veya eczacınıza danışınız.</w:t>
      </w:r>
    </w:p>
    <w:p w14:paraId="366E7EA1" w14:textId="77777777" w:rsidR="000940DD" w:rsidRPr="000321B1" w:rsidRDefault="000940DD" w:rsidP="006114CC">
      <w:pPr>
        <w:pStyle w:val="GvdeMetni"/>
        <w:ind w:left="284"/>
        <w:rPr>
          <w:i/>
        </w:rPr>
      </w:pPr>
    </w:p>
    <w:p w14:paraId="080EE60B" w14:textId="5E60657A" w:rsidR="000940DD" w:rsidRPr="000321B1" w:rsidRDefault="006114CC" w:rsidP="006114CC">
      <w:pPr>
        <w:pStyle w:val="GvdeMetni"/>
        <w:spacing w:before="5"/>
        <w:ind w:left="284"/>
      </w:pPr>
      <w:r w:rsidRPr="000321B1">
        <w:t>Montelukastın anne sütüne geçip geçmediği bilinmemektedir. Bebeğinizi emziriyorsanız MONDES kullanmanız önerilmemektedir.</w:t>
      </w:r>
    </w:p>
    <w:p w14:paraId="377FF199" w14:textId="77777777" w:rsidR="00DE2274" w:rsidRPr="000321B1" w:rsidRDefault="00DE2274" w:rsidP="006114CC">
      <w:pPr>
        <w:pStyle w:val="GvdeMetni"/>
        <w:spacing w:before="5"/>
        <w:ind w:left="284"/>
      </w:pPr>
    </w:p>
    <w:p w14:paraId="15D1F796" w14:textId="12EAE110" w:rsidR="007336E4" w:rsidRPr="000321B1" w:rsidRDefault="007336E4" w:rsidP="00B9736E">
      <w:pPr>
        <w:pStyle w:val="Balk1"/>
        <w:spacing w:line="274" w:lineRule="exact"/>
      </w:pPr>
      <w:r w:rsidRPr="000321B1">
        <w:t xml:space="preserve"> </w:t>
      </w:r>
      <w:r w:rsidR="00875DAC" w:rsidRPr="000321B1">
        <w:t>Araç ve makine kullanımı</w:t>
      </w:r>
    </w:p>
    <w:p w14:paraId="093FB038" w14:textId="0A6312B9" w:rsidR="000940DD" w:rsidRPr="000321B1" w:rsidRDefault="00D44846" w:rsidP="00272054">
      <w:pPr>
        <w:pStyle w:val="GvdeMetni"/>
        <w:ind w:left="284"/>
      </w:pPr>
      <w:r w:rsidRPr="000321B1">
        <w:t xml:space="preserve">Önerilen dozlarda bu ilacın araç veya makine kullanma becerinizi etkilemesi beklenmemektedir. Ancak kişilerin ilaçlara verdiği yanıtlar farklı olabilir. MONDES içeriğindeki montelukast ile çok ender bildirilen belirli yan etkiler (baş dönmesi ve sersemlik) bazı hastaların araç veya makine kullanma becerisini etkileyebilir. Tıbbi ürüne verdiğiniz cevabı anlayıncaya kadar araç veya makine kullanma gibi zihinsel uyanıklık gerektiren faaliyetlerde bulunmamanız tavsiye edilir. </w:t>
      </w:r>
    </w:p>
    <w:p w14:paraId="6B580352" w14:textId="36415CAD" w:rsidR="000940DD" w:rsidRPr="000321B1" w:rsidRDefault="00875DAC" w:rsidP="00D44846">
      <w:pPr>
        <w:spacing w:before="1" w:line="237" w:lineRule="auto"/>
        <w:ind w:left="284" w:right="608"/>
        <w:rPr>
          <w:sz w:val="24"/>
        </w:rPr>
      </w:pPr>
      <w:r w:rsidRPr="000321B1">
        <w:rPr>
          <w:b/>
          <w:sz w:val="24"/>
        </w:rPr>
        <w:t xml:space="preserve">MONDES'in içeriğinde bulunan bazı yardımcı maddeler hakkında önemli bilgiler </w:t>
      </w:r>
      <w:r w:rsidR="00EE59C0" w:rsidRPr="000321B1">
        <w:rPr>
          <w:sz w:val="24"/>
        </w:rPr>
        <w:t>Y</w:t>
      </w:r>
      <w:r w:rsidRPr="000321B1">
        <w:rPr>
          <w:sz w:val="24"/>
        </w:rPr>
        <w:t>ardımcı maddelere karşı aşırı duyarlılığınız yoksa, bu maddelere bağlı olumsuz bir etki beklenmez.</w:t>
      </w:r>
    </w:p>
    <w:p w14:paraId="2A845CB9" w14:textId="77777777" w:rsidR="000940DD" w:rsidRPr="000321B1" w:rsidRDefault="000940DD">
      <w:pPr>
        <w:pStyle w:val="GvdeMetni"/>
        <w:spacing w:before="10"/>
        <w:rPr>
          <w:sz w:val="23"/>
        </w:rPr>
      </w:pPr>
    </w:p>
    <w:p w14:paraId="32E5E951" w14:textId="77777777" w:rsidR="000940DD" w:rsidRPr="000321B1" w:rsidRDefault="00875DAC" w:rsidP="00D44846">
      <w:pPr>
        <w:pStyle w:val="GvdeMetni"/>
        <w:ind w:left="284"/>
      </w:pPr>
      <w:r w:rsidRPr="000321B1">
        <w:t>Laktoz uyarısı</w:t>
      </w:r>
    </w:p>
    <w:p w14:paraId="3934A689" w14:textId="77777777" w:rsidR="000940DD" w:rsidRPr="000321B1" w:rsidRDefault="00875DAC" w:rsidP="00D44846">
      <w:pPr>
        <w:pStyle w:val="GvdeMetni"/>
        <w:spacing w:before="5" w:line="242" w:lineRule="auto"/>
        <w:ind w:left="284"/>
      </w:pPr>
      <w:r w:rsidRPr="000321B1">
        <w:t>Eğer daha önceden doktorunuz tarafından bazı şekerlere karşı intoleransınız (duyarlılığınız) olduğu söylenmişse bu tıbbi ürünü almadan önce doktorunuzla temasa geçiniz.</w:t>
      </w:r>
    </w:p>
    <w:p w14:paraId="33E5B501" w14:textId="77777777" w:rsidR="000940DD" w:rsidRPr="000321B1" w:rsidRDefault="000940DD" w:rsidP="00D44846">
      <w:pPr>
        <w:pStyle w:val="GvdeMetni"/>
        <w:spacing w:before="6"/>
        <w:ind w:left="284"/>
        <w:rPr>
          <w:strike/>
          <w:sz w:val="23"/>
        </w:rPr>
      </w:pPr>
    </w:p>
    <w:p w14:paraId="0E5DBC09" w14:textId="77777777" w:rsidR="000940DD" w:rsidRPr="000321B1" w:rsidRDefault="00875DAC" w:rsidP="00D44846">
      <w:pPr>
        <w:pStyle w:val="GvdeMetni"/>
        <w:ind w:left="284"/>
      </w:pPr>
      <w:r w:rsidRPr="000321B1">
        <w:t>Sodyum uyarısı</w:t>
      </w:r>
    </w:p>
    <w:p w14:paraId="3D03627D" w14:textId="77777777" w:rsidR="000940DD" w:rsidRPr="000321B1" w:rsidRDefault="00875DAC" w:rsidP="00D44846">
      <w:pPr>
        <w:pStyle w:val="GvdeMetni"/>
        <w:ind w:left="284"/>
      </w:pPr>
      <w:r w:rsidRPr="000321B1">
        <w:t>Bu tıbbi ürün her dozunda 1 mmol (23 mg)'dan daha az sodyum ihtiva eder; yani esasında</w:t>
      </w:r>
    </w:p>
    <w:p w14:paraId="45E6183F" w14:textId="705D2864" w:rsidR="000940DD" w:rsidRPr="000321B1" w:rsidRDefault="00875DAC" w:rsidP="00D44846">
      <w:pPr>
        <w:pStyle w:val="GvdeMetni"/>
        <w:ind w:left="284"/>
      </w:pPr>
      <w:r w:rsidRPr="000321B1">
        <w:t>sodyum içermez</w:t>
      </w:r>
      <w:r w:rsidR="00A74870" w:rsidRPr="000321B1">
        <w:t>.</w:t>
      </w:r>
    </w:p>
    <w:p w14:paraId="273D03A0" w14:textId="77777777" w:rsidR="000940DD" w:rsidRPr="000321B1" w:rsidRDefault="000940DD" w:rsidP="00D44846">
      <w:pPr>
        <w:pStyle w:val="GvdeMetni"/>
        <w:spacing w:before="7"/>
        <w:ind w:left="284"/>
        <w:rPr>
          <w:strike/>
        </w:rPr>
      </w:pPr>
    </w:p>
    <w:p w14:paraId="6AC0E9B0" w14:textId="77777777" w:rsidR="000940DD" w:rsidRPr="000321B1" w:rsidRDefault="00875DAC" w:rsidP="00D44846">
      <w:pPr>
        <w:pStyle w:val="GvdeMetni"/>
        <w:ind w:left="284"/>
      </w:pPr>
      <w:r w:rsidRPr="000321B1">
        <w:t>MONDES’in kaplamasında bulunan sunset yellow alerjik reaksiyonlara sebep olabilir.</w:t>
      </w:r>
    </w:p>
    <w:p w14:paraId="06B581B4" w14:textId="4C4DEA55" w:rsidR="00D44846" w:rsidRPr="000321B1" w:rsidRDefault="00875DAC" w:rsidP="00D44846">
      <w:pPr>
        <w:pStyle w:val="Balk1"/>
        <w:spacing w:before="2" w:line="550" w:lineRule="atLeast"/>
        <w:ind w:left="284" w:right="5307"/>
      </w:pPr>
      <w:r w:rsidRPr="000321B1">
        <w:t>Diğer ilaçlar</w:t>
      </w:r>
      <w:r w:rsidR="00D44846" w:rsidRPr="000321B1">
        <w:t xml:space="preserve"> ile birlikte</w:t>
      </w:r>
      <w:r w:rsidRPr="000321B1">
        <w:t xml:space="preserve"> kullanımı</w:t>
      </w:r>
    </w:p>
    <w:p w14:paraId="05D1F99B" w14:textId="2AAEA8A7" w:rsidR="000940DD" w:rsidRPr="000321B1" w:rsidRDefault="00875DAC" w:rsidP="00D44846">
      <w:pPr>
        <w:pStyle w:val="Balk1"/>
        <w:spacing w:before="2" w:line="550" w:lineRule="atLeast"/>
        <w:ind w:left="284" w:right="4792"/>
      </w:pPr>
      <w:r w:rsidRPr="000321B1">
        <w:t>Desloratadin ile bağlantılı</w:t>
      </w:r>
      <w:r w:rsidR="00D44846" w:rsidRPr="000321B1">
        <w:t xml:space="preserve"> </w:t>
      </w:r>
      <w:r w:rsidRPr="000321B1">
        <w:t>etkileşimler</w:t>
      </w:r>
    </w:p>
    <w:p w14:paraId="7A9A6E43" w14:textId="035CFC5A" w:rsidR="000940DD" w:rsidRPr="000321B1" w:rsidRDefault="00875DAC" w:rsidP="00D44846">
      <w:pPr>
        <w:pStyle w:val="GvdeMetni"/>
        <w:spacing w:line="273" w:lineRule="exact"/>
        <w:ind w:left="284"/>
        <w:jc w:val="both"/>
      </w:pPr>
      <w:r w:rsidRPr="000321B1">
        <w:t>Desloratadinin diğer ilaçlarla bilinen bir etkileşimi yoktur.</w:t>
      </w:r>
    </w:p>
    <w:p w14:paraId="1184E7D2" w14:textId="77777777" w:rsidR="000940DD" w:rsidRPr="000321B1" w:rsidRDefault="000940DD">
      <w:pPr>
        <w:pStyle w:val="GvdeMetni"/>
        <w:spacing w:before="5"/>
      </w:pPr>
    </w:p>
    <w:p w14:paraId="32BE10EC" w14:textId="77777777" w:rsidR="000940DD" w:rsidRPr="000321B1" w:rsidRDefault="00875DAC">
      <w:pPr>
        <w:pStyle w:val="Balk1"/>
        <w:spacing w:line="274" w:lineRule="exact"/>
        <w:jc w:val="both"/>
      </w:pPr>
      <w:r w:rsidRPr="000321B1">
        <w:t>Montelukast ile bağlantılı etkileşimler</w:t>
      </w:r>
    </w:p>
    <w:p w14:paraId="63B0564A" w14:textId="326AE101" w:rsidR="00B321EF" w:rsidRPr="000321B1" w:rsidRDefault="00B321EF" w:rsidP="00EE59C0">
      <w:pPr>
        <w:pStyle w:val="NormalWeb"/>
        <w:ind w:left="230"/>
      </w:pPr>
      <w:r w:rsidRPr="000321B1">
        <w:rPr>
          <w:rFonts w:ascii="TimesNewRomanPSMT" w:hAnsi="TimesNewRomanPSMT"/>
        </w:rPr>
        <w:t xml:space="preserve">Bazı ilaçlar MONDES’in etki mekanizmasını değiştirebilir veya MONDES diğer ilaçlarınızın etki mekanizmasını değiştirebilir. Eğer aşağıdaki ilaçları alıyorsanız, MONDES’e başlamadan önce bunları doktorunuza söyleyiniz. </w:t>
      </w:r>
    </w:p>
    <w:p w14:paraId="47F85D9D" w14:textId="216FA9DA" w:rsidR="000940DD" w:rsidRPr="000321B1" w:rsidRDefault="00875DAC" w:rsidP="00D44846">
      <w:pPr>
        <w:pStyle w:val="ListeParagraf"/>
        <w:numPr>
          <w:ilvl w:val="0"/>
          <w:numId w:val="1"/>
        </w:numPr>
        <w:tabs>
          <w:tab w:val="left" w:pos="960"/>
        </w:tabs>
        <w:spacing w:before="0"/>
        <w:jc w:val="both"/>
        <w:rPr>
          <w:strike/>
          <w:sz w:val="24"/>
        </w:rPr>
      </w:pPr>
      <w:r w:rsidRPr="000321B1">
        <w:rPr>
          <w:sz w:val="24"/>
        </w:rPr>
        <w:t>Fenobarbital (epilepsi</w:t>
      </w:r>
      <w:r w:rsidR="00B321EF" w:rsidRPr="000321B1">
        <w:rPr>
          <w:sz w:val="24"/>
        </w:rPr>
        <w:t xml:space="preserve"> tedavisi için kullanılır</w:t>
      </w:r>
      <w:r w:rsidRPr="000321B1">
        <w:rPr>
          <w:sz w:val="24"/>
        </w:rPr>
        <w:t xml:space="preserve">) </w:t>
      </w:r>
    </w:p>
    <w:p w14:paraId="406EEBBF" w14:textId="67305B55" w:rsidR="00B321EF" w:rsidRPr="000321B1" w:rsidRDefault="00B321EF" w:rsidP="00D44846">
      <w:pPr>
        <w:pStyle w:val="ListeParagraf"/>
        <w:numPr>
          <w:ilvl w:val="0"/>
          <w:numId w:val="1"/>
        </w:numPr>
        <w:tabs>
          <w:tab w:val="left" w:pos="960"/>
        </w:tabs>
        <w:spacing w:before="0"/>
        <w:jc w:val="both"/>
        <w:rPr>
          <w:strike/>
          <w:sz w:val="24"/>
        </w:rPr>
      </w:pPr>
      <w:r w:rsidRPr="000321B1">
        <w:rPr>
          <w:sz w:val="24"/>
        </w:rPr>
        <w:lastRenderedPageBreak/>
        <w:t>Fenitoin (epilepsi tedavisi için kullanılır)</w:t>
      </w:r>
    </w:p>
    <w:p w14:paraId="1E2C21EF" w14:textId="6662EC2F" w:rsidR="000940DD" w:rsidRPr="000321B1" w:rsidRDefault="00875DAC">
      <w:pPr>
        <w:pStyle w:val="ListeParagraf"/>
        <w:numPr>
          <w:ilvl w:val="0"/>
          <w:numId w:val="1"/>
        </w:numPr>
        <w:tabs>
          <w:tab w:val="left" w:pos="960"/>
        </w:tabs>
        <w:spacing w:before="0"/>
        <w:ind w:right="226"/>
        <w:jc w:val="both"/>
        <w:rPr>
          <w:strike/>
          <w:sz w:val="24"/>
        </w:rPr>
      </w:pPr>
      <w:r w:rsidRPr="000321B1">
        <w:rPr>
          <w:sz w:val="24"/>
        </w:rPr>
        <w:t>Rifampisin (tüberküloz ve bazı</w:t>
      </w:r>
      <w:r w:rsidR="00B321EF" w:rsidRPr="000321B1">
        <w:rPr>
          <w:sz w:val="24"/>
        </w:rPr>
        <w:t xml:space="preserve"> diğer</w:t>
      </w:r>
      <w:r w:rsidRPr="000321B1">
        <w:rPr>
          <w:sz w:val="24"/>
        </w:rPr>
        <w:t xml:space="preserve"> enfeksiyonların tedavisi</w:t>
      </w:r>
      <w:r w:rsidR="00B321EF" w:rsidRPr="000321B1">
        <w:rPr>
          <w:sz w:val="24"/>
        </w:rPr>
        <w:t xml:space="preserve"> için</w:t>
      </w:r>
      <w:r w:rsidRPr="000321B1">
        <w:rPr>
          <w:sz w:val="24"/>
        </w:rPr>
        <w:t xml:space="preserve"> kullanılır) </w:t>
      </w:r>
    </w:p>
    <w:p w14:paraId="599BF464" w14:textId="109CE9AF" w:rsidR="00B321EF" w:rsidRPr="000321B1" w:rsidRDefault="00B321EF" w:rsidP="00B321EF">
      <w:pPr>
        <w:pStyle w:val="ListeParagraf"/>
        <w:numPr>
          <w:ilvl w:val="0"/>
          <w:numId w:val="1"/>
        </w:numPr>
        <w:tabs>
          <w:tab w:val="left" w:pos="960"/>
        </w:tabs>
        <w:spacing w:before="0"/>
        <w:jc w:val="both"/>
        <w:rPr>
          <w:strike/>
          <w:sz w:val="24"/>
        </w:rPr>
      </w:pPr>
      <w:r w:rsidRPr="000321B1">
        <w:rPr>
          <w:sz w:val="24"/>
        </w:rPr>
        <w:t>Gemfibrozil (kanın hücreler haricindeki sıvı kısmında yer alan yüksek yağ düzeyinin tedavisi için kullanılır)</w:t>
      </w:r>
    </w:p>
    <w:p w14:paraId="13C7D77C" w14:textId="77777777" w:rsidR="000940DD" w:rsidRPr="000321B1" w:rsidRDefault="000940DD">
      <w:pPr>
        <w:pStyle w:val="GvdeMetni"/>
        <w:spacing w:before="9"/>
        <w:rPr>
          <w:sz w:val="23"/>
        </w:rPr>
      </w:pPr>
    </w:p>
    <w:p w14:paraId="74A27175" w14:textId="77777777" w:rsidR="000940DD" w:rsidRPr="000321B1" w:rsidRDefault="00875DAC">
      <w:pPr>
        <w:ind w:left="230" w:right="224"/>
        <w:jc w:val="both"/>
        <w:rPr>
          <w:i/>
          <w:sz w:val="24"/>
        </w:rPr>
      </w:pPr>
      <w:r w:rsidRPr="000321B1">
        <w:rPr>
          <w:i/>
          <w:sz w:val="24"/>
        </w:rPr>
        <w:t>Eğer reçeteli ya da reçetesiz herhangi bir ilacı şu anda kullanıyorsanız veya son zamanlarda kullandınız ise lütfen doktorunuza veya eczacınıza bunlar hakkında bilgi veriniz.</w:t>
      </w:r>
    </w:p>
    <w:p w14:paraId="16E7854D" w14:textId="77777777" w:rsidR="000940DD" w:rsidRPr="000321B1" w:rsidRDefault="000940DD">
      <w:pPr>
        <w:pStyle w:val="GvdeMetni"/>
        <w:spacing w:before="5"/>
        <w:rPr>
          <w:i/>
        </w:rPr>
      </w:pPr>
    </w:p>
    <w:p w14:paraId="4AF18EBF" w14:textId="77777777" w:rsidR="000940DD" w:rsidRPr="000321B1" w:rsidRDefault="00875DAC">
      <w:pPr>
        <w:pStyle w:val="Balk1"/>
        <w:numPr>
          <w:ilvl w:val="0"/>
          <w:numId w:val="2"/>
        </w:numPr>
        <w:tabs>
          <w:tab w:val="left" w:pos="471"/>
        </w:tabs>
        <w:ind w:hanging="241"/>
      </w:pPr>
      <w:r w:rsidRPr="000321B1">
        <w:t>MONDES nasıl kullanılır?</w:t>
      </w:r>
    </w:p>
    <w:p w14:paraId="2FFE22EF" w14:textId="77777777" w:rsidR="000940DD" w:rsidRPr="000321B1" w:rsidRDefault="000940DD">
      <w:pPr>
        <w:pStyle w:val="GvdeMetni"/>
        <w:rPr>
          <w:b/>
        </w:rPr>
      </w:pPr>
    </w:p>
    <w:p w14:paraId="438EF3BB" w14:textId="77777777" w:rsidR="000940DD" w:rsidRPr="000321B1" w:rsidRDefault="00875DAC">
      <w:pPr>
        <w:spacing w:line="274" w:lineRule="exact"/>
        <w:ind w:left="230"/>
        <w:jc w:val="both"/>
        <w:rPr>
          <w:b/>
          <w:sz w:val="24"/>
        </w:rPr>
      </w:pPr>
      <w:r w:rsidRPr="000321B1">
        <w:rPr>
          <w:b/>
          <w:sz w:val="24"/>
        </w:rPr>
        <w:t>Uygun kullanım ve doz/uygulama sıklığı için talimatlar:</w:t>
      </w:r>
    </w:p>
    <w:p w14:paraId="41165BF9" w14:textId="533CCB26" w:rsidR="00B321EF" w:rsidRPr="000321B1" w:rsidRDefault="00875DAC" w:rsidP="00EE59C0">
      <w:pPr>
        <w:pStyle w:val="GvdeMetni"/>
        <w:ind w:left="230" w:right="222"/>
        <w:jc w:val="both"/>
        <w:rPr>
          <w:strike/>
        </w:rPr>
      </w:pPr>
      <w:r w:rsidRPr="000321B1">
        <w:t xml:space="preserve">Önerilen doz 15 yaş ve üzeri erişkinler için günde bir tablettir (5 mg desloratadin ve 10 mg montelukast). </w:t>
      </w:r>
    </w:p>
    <w:p w14:paraId="6C672B84" w14:textId="77777777" w:rsidR="00B321EF" w:rsidRPr="000321B1" w:rsidRDefault="00B321EF" w:rsidP="00B321EF">
      <w:pPr>
        <w:pStyle w:val="GvdeMetni"/>
        <w:ind w:left="230" w:right="223"/>
        <w:jc w:val="both"/>
        <w:rPr>
          <w:strike/>
        </w:rPr>
      </w:pPr>
    </w:p>
    <w:p w14:paraId="585371A4" w14:textId="419ACB78" w:rsidR="00B321EF" w:rsidRPr="000321B1" w:rsidRDefault="00B321EF" w:rsidP="00B321EF">
      <w:pPr>
        <w:pStyle w:val="GvdeMetni"/>
        <w:numPr>
          <w:ilvl w:val="0"/>
          <w:numId w:val="23"/>
        </w:numPr>
        <w:ind w:right="223"/>
        <w:jc w:val="both"/>
        <w:rPr>
          <w:strike/>
        </w:rPr>
      </w:pPr>
      <w:r w:rsidRPr="000321B1">
        <w:rPr>
          <w:rFonts w:ascii="TimesNewRomanPSMT" w:hAnsi="TimesNewRomanPSMT"/>
        </w:rPr>
        <w:t>MONDES ile tedavinizin ne kadar süreceğini şikayetlerinizin tipi, süresi ve cinsine göre doktorunuz size bildirecektir.</w:t>
      </w:r>
    </w:p>
    <w:p w14:paraId="5A3B1F34" w14:textId="77777777" w:rsidR="006114CC" w:rsidRPr="000321B1" w:rsidRDefault="006114CC" w:rsidP="006114CC">
      <w:pPr>
        <w:pStyle w:val="GvdeMetni"/>
        <w:ind w:left="950" w:right="223"/>
        <w:jc w:val="both"/>
        <w:rPr>
          <w:rFonts w:ascii="TimesNewRomanPSMT" w:hAnsi="TimesNewRomanPSMT"/>
        </w:rPr>
      </w:pPr>
    </w:p>
    <w:p w14:paraId="6D5C54A4" w14:textId="2928EBC7" w:rsidR="00B321EF" w:rsidRPr="000321B1" w:rsidRDefault="00B321EF" w:rsidP="006114CC">
      <w:pPr>
        <w:pStyle w:val="GvdeMetni"/>
        <w:ind w:left="950" w:right="223"/>
        <w:jc w:val="both"/>
        <w:rPr>
          <w:strike/>
        </w:rPr>
      </w:pPr>
      <w:r w:rsidRPr="000321B1">
        <w:rPr>
          <w:rFonts w:ascii="TimesNewRomanPSMT" w:hAnsi="TimesNewRomanPSMT"/>
        </w:rPr>
        <w:t xml:space="preserve">Eğer MONDES size alerjik rinit ve astım nedeniyle reçetelendiyse, </w:t>
      </w:r>
    </w:p>
    <w:p w14:paraId="4A7A037A" w14:textId="0373944E" w:rsidR="00B321EF" w:rsidRPr="000321B1" w:rsidRDefault="00B321EF" w:rsidP="00B321EF">
      <w:pPr>
        <w:pStyle w:val="GvdeMetni"/>
        <w:numPr>
          <w:ilvl w:val="0"/>
          <w:numId w:val="23"/>
        </w:numPr>
        <w:ind w:right="223"/>
        <w:jc w:val="both"/>
        <w:rPr>
          <w:strike/>
        </w:rPr>
      </w:pPr>
      <w:r w:rsidRPr="000321B1">
        <w:rPr>
          <w:rFonts w:ascii="TimesNewRomanPSMT" w:hAnsi="TimesNewRomanPSMT"/>
        </w:rPr>
        <w:t>Astım belirtileri yaşamasanız bile, doktorunuz size reçetelediği sürece her gün almalısınız.</w:t>
      </w:r>
    </w:p>
    <w:p w14:paraId="6A5FE2D1" w14:textId="77777777" w:rsidR="00B321EF" w:rsidRPr="000321B1" w:rsidRDefault="00B321EF" w:rsidP="00B321EF">
      <w:pPr>
        <w:pStyle w:val="GvdeMetni"/>
        <w:numPr>
          <w:ilvl w:val="0"/>
          <w:numId w:val="23"/>
        </w:numPr>
        <w:ind w:right="223"/>
        <w:jc w:val="both"/>
        <w:rPr>
          <w:strike/>
        </w:rPr>
      </w:pPr>
      <w:r w:rsidRPr="000321B1">
        <w:rPr>
          <w:rFonts w:ascii="TimesNewRomanPSMT" w:hAnsi="TimesNewRomanPSMT"/>
        </w:rPr>
        <w:t>Astım belirtileri kötüleşirse veya astım atakları için alınan kurtarıcı inhale ilacı daha fazla kullanmanız gerekirse derhal doktorunuzu arayınız.</w:t>
      </w:r>
    </w:p>
    <w:p w14:paraId="061F6BEB" w14:textId="522B7DA6" w:rsidR="00B321EF" w:rsidRPr="000321B1" w:rsidRDefault="00B321EF" w:rsidP="00B321EF">
      <w:pPr>
        <w:pStyle w:val="GvdeMetni"/>
        <w:numPr>
          <w:ilvl w:val="0"/>
          <w:numId w:val="23"/>
        </w:numPr>
        <w:ind w:right="223"/>
        <w:jc w:val="both"/>
        <w:rPr>
          <w:strike/>
        </w:rPr>
      </w:pPr>
      <w:r w:rsidRPr="000321B1">
        <w:rPr>
          <w:rFonts w:ascii="TimesNewRomanPSMT" w:hAnsi="TimesNewRomanPSMT"/>
          <w:b/>
          <w:bCs/>
        </w:rPr>
        <w:t>MONDES’in bir astım atağında kısa süreli iyileşme sağlamak için kullanmayın</w:t>
      </w:r>
      <w:r w:rsidR="00C327C1" w:rsidRPr="000321B1">
        <w:rPr>
          <w:rFonts w:ascii="TimesNewRomanPSMT" w:hAnsi="TimesNewRomanPSMT"/>
          <w:b/>
          <w:bCs/>
        </w:rPr>
        <w:t>ız</w:t>
      </w:r>
      <w:r w:rsidRPr="000321B1">
        <w:rPr>
          <w:rFonts w:ascii="TimesNewRomanPSMT" w:hAnsi="TimesNewRomanPSMT"/>
          <w:b/>
          <w:bCs/>
        </w:rPr>
        <w:t>.</w:t>
      </w:r>
      <w:r w:rsidRPr="000321B1">
        <w:rPr>
          <w:rFonts w:ascii="TimesNewRomanPSMT" w:hAnsi="TimesNewRomanPSMT"/>
        </w:rPr>
        <w:t xml:space="preserve"> Astım atağı yaşadığınızda doktorunuzun astım ataklarının tedavisi için size söylediklerini yapmanız gerekir.</w:t>
      </w:r>
    </w:p>
    <w:p w14:paraId="58D52183" w14:textId="77777777" w:rsidR="00B321EF" w:rsidRPr="000321B1" w:rsidRDefault="00B321EF" w:rsidP="00B321EF">
      <w:pPr>
        <w:pStyle w:val="GvdeMetni"/>
        <w:numPr>
          <w:ilvl w:val="0"/>
          <w:numId w:val="23"/>
        </w:numPr>
        <w:ind w:right="223"/>
        <w:jc w:val="both"/>
        <w:rPr>
          <w:strike/>
        </w:rPr>
      </w:pPr>
      <w:r w:rsidRPr="000321B1">
        <w:rPr>
          <w:rFonts w:ascii="TimesNewRomanPSMT" w:hAnsi="TimesNewRomanPSMT"/>
        </w:rPr>
        <w:t>Astım atakları için kurtarıcı inhale ilacınızı her zaman yanınızda bulundurunuz.</w:t>
      </w:r>
    </w:p>
    <w:p w14:paraId="101A0BB2" w14:textId="5A85C4A0" w:rsidR="00B321EF" w:rsidRPr="000321B1" w:rsidRDefault="00B321EF" w:rsidP="00B321EF">
      <w:pPr>
        <w:pStyle w:val="GvdeMetni"/>
        <w:numPr>
          <w:ilvl w:val="0"/>
          <w:numId w:val="23"/>
        </w:numPr>
        <w:ind w:right="223"/>
        <w:jc w:val="both"/>
        <w:rPr>
          <w:strike/>
        </w:rPr>
      </w:pPr>
      <w:r w:rsidRPr="000321B1">
        <w:rPr>
          <w:rFonts w:ascii="TimesNewRomanPSMT" w:hAnsi="TimesNewRomanPSMT"/>
        </w:rPr>
        <w:t xml:space="preserve">Doktorunuz size söylemedikçe diğer astım ilaçlarını almayı bırakmayınız veya dozunuzu azaltmayınız. </w:t>
      </w:r>
    </w:p>
    <w:p w14:paraId="668816E7" w14:textId="77777777" w:rsidR="000321B1" w:rsidRPr="000321B1" w:rsidRDefault="000321B1">
      <w:pPr>
        <w:pStyle w:val="Balk1"/>
        <w:spacing w:before="1"/>
        <w:jc w:val="both"/>
      </w:pPr>
    </w:p>
    <w:p w14:paraId="3494F9F1" w14:textId="4A2E1FD5" w:rsidR="000940DD" w:rsidRPr="000321B1" w:rsidRDefault="00875DAC">
      <w:pPr>
        <w:pStyle w:val="Balk1"/>
        <w:spacing w:before="1"/>
        <w:jc w:val="both"/>
      </w:pPr>
      <w:r w:rsidRPr="000321B1">
        <w:t>Uygulama yolu ve metodu:</w:t>
      </w:r>
    </w:p>
    <w:p w14:paraId="52455CBB" w14:textId="77777777" w:rsidR="000940DD" w:rsidRPr="000321B1" w:rsidRDefault="000940DD">
      <w:pPr>
        <w:pStyle w:val="GvdeMetni"/>
        <w:spacing w:before="6"/>
        <w:rPr>
          <w:b/>
          <w:sz w:val="23"/>
        </w:rPr>
      </w:pPr>
    </w:p>
    <w:p w14:paraId="4A034507" w14:textId="77777777" w:rsidR="000940DD" w:rsidRPr="000321B1" w:rsidRDefault="00875DAC">
      <w:pPr>
        <w:pStyle w:val="ListeParagraf"/>
        <w:numPr>
          <w:ilvl w:val="1"/>
          <w:numId w:val="2"/>
        </w:numPr>
        <w:tabs>
          <w:tab w:val="left" w:pos="960"/>
        </w:tabs>
        <w:spacing w:before="0"/>
        <w:ind w:left="960" w:hanging="356"/>
        <w:jc w:val="both"/>
        <w:rPr>
          <w:sz w:val="24"/>
        </w:rPr>
      </w:pPr>
      <w:r w:rsidRPr="000321B1">
        <w:rPr>
          <w:sz w:val="24"/>
        </w:rPr>
        <w:t>MONDES, ağız yoluyla alınır. Belirli bir miktar suyla beraber</w:t>
      </w:r>
      <w:r w:rsidRPr="000321B1">
        <w:rPr>
          <w:spacing w:val="-5"/>
          <w:sz w:val="24"/>
        </w:rPr>
        <w:t xml:space="preserve"> </w:t>
      </w:r>
      <w:r w:rsidRPr="000321B1">
        <w:rPr>
          <w:sz w:val="24"/>
        </w:rPr>
        <w:t>alınır.</w:t>
      </w:r>
    </w:p>
    <w:p w14:paraId="7A7C083D" w14:textId="77777777" w:rsidR="000940DD" w:rsidRPr="000321B1" w:rsidRDefault="00875DAC">
      <w:pPr>
        <w:pStyle w:val="ListeParagraf"/>
        <w:numPr>
          <w:ilvl w:val="1"/>
          <w:numId w:val="2"/>
        </w:numPr>
        <w:tabs>
          <w:tab w:val="left" w:pos="960"/>
        </w:tabs>
        <w:spacing w:before="0"/>
        <w:ind w:left="960" w:hanging="356"/>
        <w:jc w:val="both"/>
        <w:rPr>
          <w:sz w:val="24"/>
        </w:rPr>
      </w:pPr>
      <w:r w:rsidRPr="000321B1">
        <w:rPr>
          <w:sz w:val="24"/>
        </w:rPr>
        <w:t>MONDES'in aç veya tok karnına alınmasında herhangi bir sakınca</w:t>
      </w:r>
      <w:r w:rsidRPr="000321B1">
        <w:rPr>
          <w:spacing w:val="-6"/>
          <w:sz w:val="24"/>
        </w:rPr>
        <w:t xml:space="preserve"> </w:t>
      </w:r>
      <w:r w:rsidRPr="000321B1">
        <w:rPr>
          <w:sz w:val="24"/>
        </w:rPr>
        <w:t>yoktur.</w:t>
      </w:r>
    </w:p>
    <w:p w14:paraId="0354FF2E" w14:textId="77777777" w:rsidR="000940DD" w:rsidRPr="000321B1" w:rsidRDefault="000940DD">
      <w:pPr>
        <w:pStyle w:val="GvdeMetni"/>
      </w:pPr>
    </w:p>
    <w:p w14:paraId="6ECE344A" w14:textId="79B27DA4" w:rsidR="000940DD" w:rsidRPr="000321B1" w:rsidRDefault="00875DAC">
      <w:pPr>
        <w:ind w:left="230" w:right="342"/>
        <w:jc w:val="both"/>
        <w:rPr>
          <w:i/>
          <w:sz w:val="24"/>
        </w:rPr>
      </w:pPr>
      <w:r w:rsidRPr="000321B1">
        <w:rPr>
          <w:i/>
          <w:sz w:val="24"/>
        </w:rPr>
        <w:t xml:space="preserve">Eğer hasta MONDES kullanıyor ise, aynı etken madde olan </w:t>
      </w:r>
      <w:r w:rsidR="00B321EF" w:rsidRPr="000321B1">
        <w:rPr>
          <w:i/>
          <w:sz w:val="24"/>
        </w:rPr>
        <w:t>m</w:t>
      </w:r>
      <w:r w:rsidRPr="000321B1">
        <w:rPr>
          <w:i/>
          <w:sz w:val="24"/>
        </w:rPr>
        <w:t>ontelukastı veya desloratadini içeren başka bir ilaç almamalıdır.</w:t>
      </w:r>
    </w:p>
    <w:p w14:paraId="5884C772" w14:textId="77777777" w:rsidR="00B9736E" w:rsidRPr="000321B1" w:rsidRDefault="00B9736E">
      <w:pPr>
        <w:pStyle w:val="GvdeMetni"/>
        <w:spacing w:before="5"/>
        <w:rPr>
          <w:i/>
        </w:rPr>
      </w:pPr>
    </w:p>
    <w:p w14:paraId="0EF57E8D" w14:textId="77777777" w:rsidR="000940DD" w:rsidRPr="000321B1" w:rsidRDefault="00875DAC">
      <w:pPr>
        <w:pStyle w:val="Balk1"/>
        <w:jc w:val="both"/>
      </w:pPr>
      <w:r w:rsidRPr="000321B1">
        <w:t>Değişik yaş grupları:</w:t>
      </w:r>
    </w:p>
    <w:p w14:paraId="7B04A962" w14:textId="77777777" w:rsidR="000940DD" w:rsidRPr="000321B1" w:rsidRDefault="000940DD">
      <w:pPr>
        <w:pStyle w:val="GvdeMetni"/>
        <w:rPr>
          <w:b/>
        </w:rPr>
      </w:pPr>
    </w:p>
    <w:p w14:paraId="7CE2FD59" w14:textId="77777777" w:rsidR="000940DD" w:rsidRPr="000321B1" w:rsidRDefault="00875DAC">
      <w:pPr>
        <w:spacing w:line="274" w:lineRule="exact"/>
        <w:ind w:left="230"/>
        <w:jc w:val="both"/>
        <w:rPr>
          <w:b/>
          <w:sz w:val="24"/>
        </w:rPr>
      </w:pPr>
      <w:r w:rsidRPr="000321B1">
        <w:rPr>
          <w:b/>
          <w:sz w:val="24"/>
        </w:rPr>
        <w:t>Çocuklarda Kullanımı:</w:t>
      </w:r>
    </w:p>
    <w:p w14:paraId="2B1E3CFD" w14:textId="5332CF6C" w:rsidR="000940DD" w:rsidRPr="000321B1" w:rsidRDefault="00B321EF">
      <w:pPr>
        <w:pStyle w:val="GvdeMetni"/>
        <w:ind w:left="230" w:right="227"/>
        <w:jc w:val="both"/>
      </w:pPr>
      <w:r w:rsidRPr="000321B1">
        <w:t xml:space="preserve">Dozu </w:t>
      </w:r>
      <w:r w:rsidR="00875DAC" w:rsidRPr="000321B1">
        <w:t>nedeniyle MONDES'in 15 yaşın altındaki hastalarda kullanılması önerilmez.</w:t>
      </w:r>
    </w:p>
    <w:p w14:paraId="18825FA3" w14:textId="77777777" w:rsidR="00B321EF" w:rsidRPr="000321B1" w:rsidRDefault="00B321EF">
      <w:pPr>
        <w:pStyle w:val="Balk1"/>
        <w:spacing w:before="75" w:line="274" w:lineRule="exact"/>
        <w:jc w:val="both"/>
      </w:pPr>
    </w:p>
    <w:p w14:paraId="745C6407" w14:textId="6E35942C" w:rsidR="000940DD" w:rsidRPr="000321B1" w:rsidRDefault="00875DAC">
      <w:pPr>
        <w:pStyle w:val="Balk1"/>
        <w:spacing w:before="75" w:line="274" w:lineRule="exact"/>
        <w:jc w:val="both"/>
      </w:pPr>
      <w:r w:rsidRPr="000321B1">
        <w:t>Yaşlılarda kullanımı:</w:t>
      </w:r>
    </w:p>
    <w:p w14:paraId="17764446" w14:textId="59543365" w:rsidR="000940DD" w:rsidRPr="000321B1" w:rsidRDefault="00875DAC">
      <w:pPr>
        <w:pStyle w:val="GvdeMetni"/>
        <w:ind w:left="230" w:right="227"/>
        <w:jc w:val="both"/>
        <w:rPr>
          <w:strike/>
        </w:rPr>
      </w:pPr>
      <w:r w:rsidRPr="000321B1">
        <w:t xml:space="preserve">MONDES bileşenlerinden </w:t>
      </w:r>
      <w:r w:rsidR="00B321EF" w:rsidRPr="000321B1">
        <w:t xml:space="preserve">montelukastın yaşa bağlı olarak özel doz ayarlaması gerekmemektedir; ancak </w:t>
      </w:r>
      <w:r w:rsidRPr="000321B1">
        <w:t xml:space="preserve">desloratadinin geriyatrik popülasyonda </w:t>
      </w:r>
      <w:r w:rsidR="00B321EF" w:rsidRPr="000321B1">
        <w:t>etkililik</w:t>
      </w:r>
      <w:r w:rsidRPr="000321B1">
        <w:t xml:space="preserve"> ve </w:t>
      </w:r>
      <w:r w:rsidR="00B321EF" w:rsidRPr="000321B1">
        <w:t>güvenliliği</w:t>
      </w:r>
      <w:r w:rsidRPr="000321B1">
        <w:t xml:space="preserve"> henüz belirlenmemiştir.</w:t>
      </w:r>
    </w:p>
    <w:p w14:paraId="2F260247" w14:textId="6734B426" w:rsidR="000940DD" w:rsidRDefault="000940DD">
      <w:pPr>
        <w:pStyle w:val="GvdeMetni"/>
        <w:spacing w:before="2"/>
      </w:pPr>
    </w:p>
    <w:p w14:paraId="6BF008AB" w14:textId="7289736A" w:rsidR="000321B1" w:rsidRDefault="000321B1">
      <w:pPr>
        <w:pStyle w:val="GvdeMetni"/>
        <w:spacing w:before="2"/>
      </w:pPr>
    </w:p>
    <w:p w14:paraId="1E1DADE9" w14:textId="73A5759E" w:rsidR="000321B1" w:rsidRDefault="000321B1">
      <w:pPr>
        <w:pStyle w:val="GvdeMetni"/>
        <w:spacing w:before="2"/>
      </w:pPr>
    </w:p>
    <w:p w14:paraId="2D9E3486" w14:textId="77777777" w:rsidR="000321B1" w:rsidRPr="000321B1" w:rsidRDefault="000321B1">
      <w:pPr>
        <w:pStyle w:val="GvdeMetni"/>
        <w:spacing w:before="2"/>
      </w:pPr>
    </w:p>
    <w:p w14:paraId="60323741" w14:textId="77777777" w:rsidR="000940DD" w:rsidRPr="000321B1" w:rsidRDefault="00875DAC">
      <w:pPr>
        <w:pStyle w:val="Balk1"/>
      </w:pPr>
      <w:r w:rsidRPr="000321B1">
        <w:lastRenderedPageBreak/>
        <w:t>Özel kullanım durumları:</w:t>
      </w:r>
    </w:p>
    <w:p w14:paraId="017EB42D" w14:textId="77777777" w:rsidR="000940DD" w:rsidRPr="000321B1" w:rsidRDefault="000940DD">
      <w:pPr>
        <w:pStyle w:val="GvdeMetni"/>
        <w:rPr>
          <w:b/>
        </w:rPr>
      </w:pPr>
    </w:p>
    <w:p w14:paraId="34B5BEE6" w14:textId="78E43574" w:rsidR="00CD25E2" w:rsidRPr="000321B1" w:rsidRDefault="00875DAC" w:rsidP="00B9736E">
      <w:pPr>
        <w:spacing w:line="274" w:lineRule="exact"/>
        <w:ind w:left="230"/>
        <w:jc w:val="both"/>
        <w:rPr>
          <w:b/>
          <w:sz w:val="24"/>
        </w:rPr>
      </w:pPr>
      <w:r w:rsidRPr="000321B1">
        <w:rPr>
          <w:b/>
          <w:sz w:val="24"/>
        </w:rPr>
        <w:t>Böbrek/karaciğer yetmezliği:</w:t>
      </w:r>
    </w:p>
    <w:p w14:paraId="0BD55077" w14:textId="7CAC3FD7" w:rsidR="00CD25E2" w:rsidRPr="000321B1" w:rsidRDefault="00CD25E2">
      <w:pPr>
        <w:pStyle w:val="GvdeMetni"/>
        <w:ind w:left="230"/>
      </w:pPr>
      <w:r w:rsidRPr="000321B1">
        <w:t>Karaciğer yetmezliği kullanımı ile ilgili veri yoktur.</w:t>
      </w:r>
    </w:p>
    <w:p w14:paraId="75BB953F" w14:textId="77777777" w:rsidR="00CD25E2" w:rsidRPr="000321B1" w:rsidRDefault="00CD25E2">
      <w:pPr>
        <w:pStyle w:val="GvdeMetni"/>
        <w:ind w:left="230"/>
      </w:pPr>
    </w:p>
    <w:p w14:paraId="5DC59F90" w14:textId="4698EE72" w:rsidR="000940DD" w:rsidRPr="000321B1" w:rsidRDefault="00875DAC" w:rsidP="00EE59C0">
      <w:pPr>
        <w:pStyle w:val="GvdeMetni"/>
        <w:ind w:left="230"/>
        <w:rPr>
          <w:strike/>
        </w:rPr>
      </w:pPr>
      <w:r w:rsidRPr="000321B1">
        <w:t xml:space="preserve">Şiddetli böbrek </w:t>
      </w:r>
      <w:r w:rsidR="00CD25E2" w:rsidRPr="000321B1">
        <w:t xml:space="preserve">yetmezliğinde MONDES </w:t>
      </w:r>
      <w:r w:rsidRPr="000321B1">
        <w:t>dikkatle kullanılmalıdır.</w:t>
      </w:r>
    </w:p>
    <w:p w14:paraId="01874A1B" w14:textId="77777777" w:rsidR="000940DD" w:rsidRPr="000321B1" w:rsidRDefault="000940DD">
      <w:pPr>
        <w:pStyle w:val="GvdeMetni"/>
        <w:spacing w:before="9"/>
        <w:rPr>
          <w:sz w:val="23"/>
        </w:rPr>
      </w:pPr>
    </w:p>
    <w:p w14:paraId="3E32ABC6" w14:textId="77777777" w:rsidR="000940DD" w:rsidRPr="000321B1" w:rsidRDefault="00875DAC">
      <w:pPr>
        <w:spacing w:before="1"/>
        <w:ind w:left="230"/>
        <w:rPr>
          <w:i/>
          <w:sz w:val="24"/>
        </w:rPr>
      </w:pPr>
      <w:r w:rsidRPr="000321B1">
        <w:rPr>
          <w:i/>
          <w:sz w:val="24"/>
        </w:rPr>
        <w:t>Eğer MONDES'in etkisinin çok güçlü veya zayıf olduğuna dair bir izleniminiz var ise doktorunuz veya eczacınız ile konuşunuz.</w:t>
      </w:r>
    </w:p>
    <w:p w14:paraId="4F60EDF6" w14:textId="19FCD58B" w:rsidR="000940DD" w:rsidRPr="000321B1" w:rsidRDefault="000940DD">
      <w:pPr>
        <w:pStyle w:val="GvdeMetni"/>
        <w:spacing w:before="3"/>
      </w:pPr>
    </w:p>
    <w:p w14:paraId="5495E722" w14:textId="77777777" w:rsidR="000940DD" w:rsidRPr="000321B1" w:rsidRDefault="00875DAC">
      <w:pPr>
        <w:pStyle w:val="Balk1"/>
        <w:spacing w:line="274" w:lineRule="exact"/>
      </w:pPr>
      <w:r w:rsidRPr="000321B1">
        <w:t>Kullanmanız gerekenden daha fazla MONDES kullandıysanız:</w:t>
      </w:r>
    </w:p>
    <w:p w14:paraId="15D0EB5B" w14:textId="77777777" w:rsidR="000940DD" w:rsidRPr="000321B1" w:rsidRDefault="00875DAC">
      <w:pPr>
        <w:pStyle w:val="GvdeMetni"/>
        <w:spacing w:line="274" w:lineRule="exact"/>
        <w:ind w:left="230"/>
      </w:pPr>
      <w:r w:rsidRPr="000321B1">
        <w:t>MONDES ile henüz doz aşımı deneyimi yoktur.</w:t>
      </w:r>
    </w:p>
    <w:p w14:paraId="0AE1BA09" w14:textId="77777777" w:rsidR="000940DD" w:rsidRPr="000321B1" w:rsidRDefault="000940DD">
      <w:pPr>
        <w:pStyle w:val="GvdeMetni"/>
      </w:pPr>
    </w:p>
    <w:p w14:paraId="4AB73193" w14:textId="69ECCE0E" w:rsidR="00CD25E2" w:rsidRPr="000321B1" w:rsidRDefault="00CD25E2" w:rsidP="00B9736E">
      <w:pPr>
        <w:pStyle w:val="GvdeMetni"/>
        <w:ind w:left="230" w:right="222"/>
        <w:jc w:val="both"/>
      </w:pPr>
      <w:r w:rsidRPr="000321B1">
        <w:t>MONDES’in etkin maddelerinden biri olan desloratadinin kazara alınan aşırı doz ile ilişkili ciddi sorunlar beklenmemektedir. MONDES’in diğer etkin maddesi montelukast için doz aşımı raporlarının çoğunda hiçbir yan etki bildirilmemiştir.</w:t>
      </w:r>
    </w:p>
    <w:p w14:paraId="3CA9D9A2" w14:textId="77777777" w:rsidR="00B9736E" w:rsidRPr="000321B1" w:rsidRDefault="00B9736E" w:rsidP="00B9736E">
      <w:pPr>
        <w:pStyle w:val="GvdeMetni"/>
        <w:ind w:left="230" w:right="222"/>
        <w:jc w:val="both"/>
      </w:pPr>
    </w:p>
    <w:p w14:paraId="20906375" w14:textId="10675D1C" w:rsidR="000940DD" w:rsidRPr="000321B1" w:rsidRDefault="00875DAC">
      <w:pPr>
        <w:pStyle w:val="GvdeMetni"/>
        <w:spacing w:before="70"/>
        <w:ind w:left="230" w:right="224"/>
        <w:jc w:val="both"/>
      </w:pPr>
      <w:r w:rsidRPr="000321B1">
        <w:t>Yetişkinlerde ve çocuklarda doz</w:t>
      </w:r>
      <w:r w:rsidR="00CD25E2" w:rsidRPr="000321B1">
        <w:t xml:space="preserve"> aşımıyla birlikte en sık bildirilen karında </w:t>
      </w:r>
      <w:r w:rsidRPr="000321B1">
        <w:t xml:space="preserve">ağrı, </w:t>
      </w:r>
      <w:r w:rsidR="00CD25E2" w:rsidRPr="000321B1">
        <w:t>uyku hali</w:t>
      </w:r>
      <w:r w:rsidRPr="000321B1">
        <w:t>,</w:t>
      </w:r>
      <w:r w:rsidR="00CD25E2" w:rsidRPr="000321B1">
        <w:t xml:space="preserve"> susama</w:t>
      </w:r>
      <w:r w:rsidRPr="000321B1">
        <w:t xml:space="preserve">, baş ağrısı, kusma ve </w:t>
      </w:r>
      <w:r w:rsidR="00CD25E2" w:rsidRPr="000321B1">
        <w:t>aşırı hareketliliktir</w:t>
      </w:r>
      <w:r w:rsidRPr="000321B1">
        <w:t>.</w:t>
      </w:r>
    </w:p>
    <w:p w14:paraId="5E443D18" w14:textId="77777777" w:rsidR="000940DD" w:rsidRPr="000321B1" w:rsidRDefault="000940DD">
      <w:pPr>
        <w:pStyle w:val="GvdeMetni"/>
      </w:pPr>
    </w:p>
    <w:p w14:paraId="7AE8A765" w14:textId="77777777" w:rsidR="000940DD" w:rsidRPr="000321B1" w:rsidRDefault="00875DAC">
      <w:pPr>
        <w:ind w:left="230"/>
        <w:rPr>
          <w:i/>
          <w:sz w:val="24"/>
        </w:rPr>
      </w:pPr>
      <w:r w:rsidRPr="000321B1">
        <w:rPr>
          <w:i/>
          <w:sz w:val="24"/>
        </w:rPr>
        <w:t>MONDES'ten kullanmanız gerekenden fazlasını kullanmışsanız bir doktor veya eczacı ile konuşunuz.</w:t>
      </w:r>
    </w:p>
    <w:p w14:paraId="3C099594" w14:textId="77777777" w:rsidR="00CD25E2" w:rsidRPr="000321B1" w:rsidRDefault="00CD25E2">
      <w:pPr>
        <w:ind w:left="230"/>
        <w:rPr>
          <w:i/>
          <w:sz w:val="24"/>
        </w:rPr>
      </w:pPr>
    </w:p>
    <w:p w14:paraId="4A6ABA30" w14:textId="77777777" w:rsidR="000940DD" w:rsidRPr="000321B1" w:rsidRDefault="00875DAC">
      <w:pPr>
        <w:pStyle w:val="Balk1"/>
        <w:spacing w:before="5" w:line="274" w:lineRule="exact"/>
      </w:pPr>
      <w:r w:rsidRPr="000321B1">
        <w:t>MONDES'i kullanmayı unutursanız</w:t>
      </w:r>
    </w:p>
    <w:p w14:paraId="7B759DDF" w14:textId="77777777" w:rsidR="000940DD" w:rsidRPr="000321B1" w:rsidRDefault="00875DAC">
      <w:pPr>
        <w:spacing w:line="274" w:lineRule="exact"/>
        <w:ind w:left="230"/>
        <w:rPr>
          <w:i/>
          <w:sz w:val="24"/>
        </w:rPr>
      </w:pPr>
      <w:r w:rsidRPr="000321B1">
        <w:rPr>
          <w:i/>
          <w:sz w:val="24"/>
        </w:rPr>
        <w:t>Unutulan dozları dengelemek için çift doz almayınız.</w:t>
      </w:r>
    </w:p>
    <w:p w14:paraId="6A367D6E" w14:textId="77777777" w:rsidR="000940DD" w:rsidRPr="000321B1" w:rsidRDefault="000940DD">
      <w:pPr>
        <w:pStyle w:val="GvdeMetni"/>
        <w:spacing w:before="5"/>
        <w:rPr>
          <w:i/>
        </w:rPr>
      </w:pPr>
    </w:p>
    <w:p w14:paraId="4776C3BF" w14:textId="77777777" w:rsidR="000940DD" w:rsidRPr="000321B1" w:rsidRDefault="00875DAC">
      <w:pPr>
        <w:pStyle w:val="Balk1"/>
        <w:spacing w:line="274" w:lineRule="exact"/>
      </w:pPr>
      <w:r w:rsidRPr="000321B1">
        <w:t>MONDES ile tedavi sonlandırıldığında oluşabilecek etkiler</w:t>
      </w:r>
    </w:p>
    <w:p w14:paraId="3240479C" w14:textId="77777777" w:rsidR="000940DD" w:rsidRPr="000321B1" w:rsidRDefault="00875DAC">
      <w:pPr>
        <w:pStyle w:val="GvdeMetni"/>
        <w:ind w:left="230"/>
      </w:pPr>
      <w:r w:rsidRPr="000321B1">
        <w:t>Eğer MONDES kullanımı konusunda herhangi bir sorun ile karşılaşırsanız doktorunuza veya eczacınıza danışınız.</w:t>
      </w:r>
    </w:p>
    <w:p w14:paraId="6708019D" w14:textId="77777777" w:rsidR="000940DD" w:rsidRPr="000321B1" w:rsidRDefault="00875DAC">
      <w:pPr>
        <w:pStyle w:val="GvdeMetni"/>
        <w:ind w:left="230"/>
      </w:pPr>
      <w:r w:rsidRPr="000321B1">
        <w:t>Doktorunuza danışarak MONDES kullanımını sonlandırabilirsiniz.</w:t>
      </w:r>
    </w:p>
    <w:p w14:paraId="3932CAFD" w14:textId="77777777" w:rsidR="000940DD" w:rsidRPr="000321B1" w:rsidRDefault="000940DD">
      <w:pPr>
        <w:pStyle w:val="GvdeMetni"/>
        <w:spacing w:before="2"/>
      </w:pPr>
    </w:p>
    <w:p w14:paraId="6CA2156A" w14:textId="77777777" w:rsidR="000940DD" w:rsidRPr="000321B1" w:rsidRDefault="00875DAC">
      <w:pPr>
        <w:pStyle w:val="Balk1"/>
        <w:numPr>
          <w:ilvl w:val="0"/>
          <w:numId w:val="2"/>
        </w:numPr>
        <w:tabs>
          <w:tab w:val="left" w:pos="471"/>
        </w:tabs>
        <w:spacing w:line="274" w:lineRule="exact"/>
        <w:ind w:hanging="241"/>
      </w:pPr>
      <w:r w:rsidRPr="000321B1">
        <w:t>Olası yan etkiler</w:t>
      </w:r>
      <w:r w:rsidRPr="000321B1">
        <w:rPr>
          <w:spacing w:val="-2"/>
        </w:rPr>
        <w:t xml:space="preserve"> </w:t>
      </w:r>
      <w:r w:rsidRPr="000321B1">
        <w:t>nelerdir?</w:t>
      </w:r>
    </w:p>
    <w:p w14:paraId="594CC475" w14:textId="0671CB1E" w:rsidR="000940DD" w:rsidRPr="000321B1" w:rsidRDefault="00875DAC" w:rsidP="00CD25E2">
      <w:pPr>
        <w:pStyle w:val="GvdeMetni"/>
        <w:spacing w:line="274" w:lineRule="exact"/>
        <w:ind w:left="230"/>
      </w:pPr>
      <w:r w:rsidRPr="000321B1">
        <w:t>Tüm ilaçlar gibi MONDES'in içeriğinde bulunan maddelere duyarlı olan kişilerde yan</w:t>
      </w:r>
      <w:r w:rsidRPr="000321B1">
        <w:rPr>
          <w:spacing w:val="51"/>
        </w:rPr>
        <w:t xml:space="preserve"> </w:t>
      </w:r>
      <w:r w:rsidRPr="000321B1">
        <w:t>etkiler</w:t>
      </w:r>
      <w:r w:rsidR="00CD25E2" w:rsidRPr="000321B1">
        <w:t xml:space="preserve"> </w:t>
      </w:r>
      <w:r w:rsidRPr="000321B1">
        <w:t>olabilir.</w:t>
      </w:r>
    </w:p>
    <w:p w14:paraId="449CEE3A" w14:textId="60CF2267" w:rsidR="000940DD" w:rsidRPr="000321B1" w:rsidRDefault="000940DD">
      <w:pPr>
        <w:pStyle w:val="GvdeMetni"/>
        <w:spacing w:before="7"/>
        <w:rPr>
          <w:b/>
          <w:strike/>
          <w:sz w:val="23"/>
        </w:rPr>
      </w:pPr>
    </w:p>
    <w:p w14:paraId="6718B825" w14:textId="77777777" w:rsidR="00816662" w:rsidRPr="000321B1" w:rsidRDefault="00875DAC" w:rsidP="00816662">
      <w:pPr>
        <w:tabs>
          <w:tab w:val="left" w:pos="2111"/>
          <w:tab w:val="left" w:pos="8212"/>
        </w:tabs>
        <w:spacing w:before="7" w:line="237" w:lineRule="auto"/>
        <w:ind w:left="230" w:right="225"/>
        <w:rPr>
          <w:b/>
          <w:sz w:val="24"/>
        </w:rPr>
      </w:pPr>
      <w:r w:rsidRPr="000321B1">
        <w:rPr>
          <w:b/>
          <w:sz w:val="24"/>
        </w:rPr>
        <w:t>Aşağıdakilerden</w:t>
      </w:r>
      <w:r w:rsidRPr="000321B1">
        <w:rPr>
          <w:b/>
          <w:sz w:val="24"/>
        </w:rPr>
        <w:tab/>
        <w:t xml:space="preserve">biri  </w:t>
      </w:r>
      <w:r w:rsidRPr="000321B1">
        <w:rPr>
          <w:b/>
          <w:spacing w:val="16"/>
          <w:sz w:val="24"/>
        </w:rPr>
        <w:t xml:space="preserve"> </w:t>
      </w:r>
      <w:r w:rsidRPr="000321B1">
        <w:rPr>
          <w:b/>
          <w:sz w:val="24"/>
        </w:rPr>
        <w:t>olursa,</w:t>
      </w:r>
      <w:r w:rsidRPr="000321B1">
        <w:rPr>
          <w:b/>
          <w:spacing w:val="17"/>
          <w:sz w:val="24"/>
        </w:rPr>
        <w:t xml:space="preserve"> </w:t>
      </w:r>
      <w:r w:rsidRPr="000321B1">
        <w:rPr>
          <w:b/>
          <w:sz w:val="24"/>
        </w:rPr>
        <w:t xml:space="preserve">MONDES'i  </w:t>
      </w:r>
      <w:r w:rsidRPr="000321B1">
        <w:rPr>
          <w:b/>
          <w:spacing w:val="16"/>
          <w:sz w:val="24"/>
        </w:rPr>
        <w:t xml:space="preserve"> </w:t>
      </w:r>
      <w:r w:rsidRPr="000321B1">
        <w:rPr>
          <w:b/>
          <w:sz w:val="24"/>
        </w:rPr>
        <w:t xml:space="preserve">kullanmayı  </w:t>
      </w:r>
      <w:r w:rsidRPr="000321B1">
        <w:rPr>
          <w:b/>
          <w:spacing w:val="17"/>
          <w:sz w:val="24"/>
        </w:rPr>
        <w:t xml:space="preserve"> </w:t>
      </w:r>
      <w:r w:rsidRPr="000321B1">
        <w:rPr>
          <w:b/>
          <w:sz w:val="24"/>
        </w:rPr>
        <w:t xml:space="preserve">durdurunuz  </w:t>
      </w:r>
      <w:r w:rsidRPr="000321B1">
        <w:rPr>
          <w:b/>
          <w:spacing w:val="15"/>
          <w:sz w:val="24"/>
        </w:rPr>
        <w:t xml:space="preserve"> </w:t>
      </w:r>
      <w:r w:rsidRPr="000321B1">
        <w:rPr>
          <w:b/>
          <w:sz w:val="24"/>
        </w:rPr>
        <w:t>ve</w:t>
      </w:r>
      <w:r w:rsidRPr="000321B1">
        <w:rPr>
          <w:b/>
          <w:sz w:val="24"/>
        </w:rPr>
        <w:tab/>
      </w:r>
      <w:r w:rsidRPr="000321B1">
        <w:rPr>
          <w:b/>
          <w:spacing w:val="-4"/>
          <w:sz w:val="24"/>
        </w:rPr>
        <w:t xml:space="preserve">DERHAL </w:t>
      </w:r>
      <w:r w:rsidRPr="000321B1">
        <w:rPr>
          <w:b/>
          <w:sz w:val="24"/>
        </w:rPr>
        <w:t>doktorunuza bildiriniz veya size en yakın hastanenin acil bölümüne başvurunuz:</w:t>
      </w:r>
    </w:p>
    <w:p w14:paraId="5D900C99" w14:textId="4F1A9138" w:rsidR="00816662" w:rsidRPr="000321B1" w:rsidRDefault="00816662" w:rsidP="00816662">
      <w:pPr>
        <w:pStyle w:val="ListeParagraf"/>
        <w:numPr>
          <w:ilvl w:val="0"/>
          <w:numId w:val="25"/>
        </w:numPr>
        <w:tabs>
          <w:tab w:val="left" w:pos="2111"/>
          <w:tab w:val="left" w:pos="8212"/>
        </w:tabs>
        <w:spacing w:before="7" w:line="237" w:lineRule="auto"/>
        <w:ind w:right="225"/>
        <w:rPr>
          <w:b/>
          <w:sz w:val="24"/>
        </w:rPr>
      </w:pPr>
      <w:r w:rsidRPr="000321B1">
        <w:rPr>
          <w:rFonts w:ascii="TimesNewRomanPSMT" w:hAnsi="TimesNewRomanPSMT"/>
        </w:rPr>
        <w:t xml:space="preserve">Alerjik reaksiyonlar [yüz, dudaklar, dil ve/veya boğazda şişme (soluma veya yutma zorluğu yaratabilir), hırıltılı solunum, kaşıntı, kurdeşen ve şişlik] </w:t>
      </w:r>
    </w:p>
    <w:p w14:paraId="743B6F53" w14:textId="5B6F449B" w:rsidR="00C327C1" w:rsidRPr="000321B1" w:rsidRDefault="00C327C1" w:rsidP="00816662">
      <w:pPr>
        <w:pStyle w:val="ListeParagraf"/>
        <w:numPr>
          <w:ilvl w:val="0"/>
          <w:numId w:val="25"/>
        </w:numPr>
        <w:tabs>
          <w:tab w:val="left" w:pos="2111"/>
          <w:tab w:val="left" w:pos="8212"/>
        </w:tabs>
        <w:spacing w:before="7" w:line="237" w:lineRule="auto"/>
        <w:ind w:right="225"/>
        <w:rPr>
          <w:bCs/>
          <w:sz w:val="24"/>
        </w:rPr>
      </w:pPr>
      <w:r w:rsidRPr="000321B1">
        <w:rPr>
          <w:bCs/>
          <w:sz w:val="24"/>
        </w:rPr>
        <w:t>Karaciğerde eozonofil isimli beyaz kan hücresinin birikimi</w:t>
      </w:r>
    </w:p>
    <w:p w14:paraId="28E1F89A" w14:textId="77777777" w:rsidR="000940DD" w:rsidRPr="000321B1" w:rsidRDefault="000940DD">
      <w:pPr>
        <w:pStyle w:val="GvdeMetni"/>
      </w:pPr>
    </w:p>
    <w:p w14:paraId="298CD6AA" w14:textId="2EF4F278" w:rsidR="000940DD" w:rsidRPr="000321B1" w:rsidRDefault="00875DAC" w:rsidP="00EE59C0">
      <w:pPr>
        <w:pStyle w:val="GvdeMetni"/>
        <w:ind w:left="230" w:right="225"/>
        <w:jc w:val="both"/>
      </w:pPr>
      <w:r w:rsidRPr="000321B1">
        <w:t>Bunların hepsi çok ciddi yan etkilerdir. Eğer bunlardan biri sizde mevcut ise, MONDES</w:t>
      </w:r>
      <w:r w:rsidR="00816662" w:rsidRPr="000321B1">
        <w:t>’</w:t>
      </w:r>
      <w:r w:rsidRPr="000321B1">
        <w:t>e karşı ciddi alerjiniz var demektir. Acil tıbbi müdahaleye veya hastaneye yatırılmanıza gerek olabilir.</w:t>
      </w:r>
    </w:p>
    <w:p w14:paraId="130C6545" w14:textId="7CD7AAAA" w:rsidR="00816662" w:rsidRPr="000321B1" w:rsidRDefault="00EE59C0" w:rsidP="00816662">
      <w:pPr>
        <w:pStyle w:val="NormalWeb"/>
        <w:ind w:left="284"/>
        <w:rPr>
          <w:rFonts w:ascii="TimesNewRomanPSMT" w:hAnsi="TimesNewRomanPSMT"/>
        </w:rPr>
      </w:pPr>
      <w:r w:rsidRPr="000321B1">
        <w:rPr>
          <w:rFonts w:ascii="TimesNewRomanPSMT" w:hAnsi="TimesNewRomanPSMT"/>
        </w:rPr>
        <w:t>İste</w:t>
      </w:r>
      <w:r w:rsidR="00816662" w:rsidRPr="000321B1">
        <w:rPr>
          <w:rFonts w:ascii="TimesNewRomanPSMT" w:hAnsi="TimesNewRomanPSMT"/>
        </w:rPr>
        <w:t>nmeyen olaylar aşağıda belirtilen sıklıklara göre sınıflandırılmıştır:</w:t>
      </w:r>
      <w:r w:rsidR="00816662" w:rsidRPr="000321B1">
        <w:rPr>
          <w:rFonts w:ascii="TimesNewRomanPSMT" w:hAnsi="TimesNewRomanPSMT"/>
        </w:rPr>
        <w:br/>
        <w:t>Çok yaygın: 10 hastanın en az birinde görülebilir.</w:t>
      </w:r>
      <w:r w:rsidR="00816662" w:rsidRPr="000321B1">
        <w:rPr>
          <w:rFonts w:ascii="TimesNewRomanPSMT" w:hAnsi="TimesNewRomanPSMT"/>
        </w:rPr>
        <w:br/>
        <w:t>Yaygın: 10 hastanın birinden az, fakat 100 hastanın birinden fazla görülebilir.</w:t>
      </w:r>
      <w:r w:rsidR="00816662" w:rsidRPr="000321B1">
        <w:rPr>
          <w:rFonts w:ascii="TimesNewRomanPSMT" w:hAnsi="TimesNewRomanPSMT"/>
        </w:rPr>
        <w:br/>
        <w:t xml:space="preserve">Yaygın olmayan: 1.000 hastanın birinden az, fakat 100 hastanın birinden fazla görülebilir. Seyrek: 1.000 hastanın birinden az görülebilir fakat 10.000 hastanın birinden fazla görülebilir. Çok seyrek: 10.000 hastanın birinden az görülebilir. </w:t>
      </w:r>
    </w:p>
    <w:p w14:paraId="785B7247" w14:textId="45FD7F8A" w:rsidR="00C327C1" w:rsidRPr="000321B1" w:rsidRDefault="00816662" w:rsidP="00C327C1">
      <w:pPr>
        <w:pStyle w:val="NormalWeb"/>
        <w:ind w:left="284"/>
        <w:rPr>
          <w:rFonts w:ascii="TimesNewRomanPSMT" w:hAnsi="TimesNewRomanPSMT"/>
        </w:rPr>
      </w:pPr>
      <w:r w:rsidRPr="000321B1">
        <w:rPr>
          <w:rFonts w:ascii="TimesNewRomanPSMT" w:hAnsi="TimesNewRomanPSMT"/>
        </w:rPr>
        <w:lastRenderedPageBreak/>
        <w:t>Bilinmiyor: Eldeki verilerden hareketle sıklık derecesi tahmin edilemiyor.</w:t>
      </w:r>
    </w:p>
    <w:p w14:paraId="06AF78DA" w14:textId="231E974A" w:rsidR="00C327C1" w:rsidRPr="000321B1" w:rsidRDefault="00C327C1" w:rsidP="00816662">
      <w:pPr>
        <w:pStyle w:val="NormalWeb"/>
        <w:ind w:left="284"/>
        <w:rPr>
          <w:rFonts w:ascii="TimesNewRomanPSMT" w:hAnsi="TimesNewRomanPSMT"/>
          <w:b/>
          <w:bCs/>
        </w:rPr>
      </w:pPr>
      <w:r w:rsidRPr="000321B1">
        <w:rPr>
          <w:rFonts w:ascii="TimesNewRomanPSMT" w:hAnsi="TimesNewRomanPSMT"/>
          <w:b/>
          <w:bCs/>
          <w:lang w:bidi="tr-TR"/>
        </w:rPr>
        <w:t>Desloratadin ile yürütülen klinik çalışmalarda aşağıdaki yan etkiler şu şekilde bildirilmiştir:</w:t>
      </w:r>
    </w:p>
    <w:p w14:paraId="13876154" w14:textId="77777777" w:rsidR="00E26F41" w:rsidRPr="000321B1" w:rsidRDefault="00E26F41" w:rsidP="00E26F41">
      <w:pPr>
        <w:pStyle w:val="NormalWeb"/>
        <w:ind w:left="284"/>
      </w:pPr>
      <w:r w:rsidRPr="000321B1">
        <w:rPr>
          <w:rFonts w:ascii="TimesNewRomanPS" w:hAnsi="TimesNewRomanPS"/>
          <w:b/>
          <w:bCs/>
        </w:rPr>
        <w:t xml:space="preserve">Yaygın </w:t>
      </w:r>
    </w:p>
    <w:p w14:paraId="4BAD9801" w14:textId="33FCBF42" w:rsidR="00E26F41" w:rsidRPr="000321B1" w:rsidRDefault="00E26F41" w:rsidP="00E26F41">
      <w:pPr>
        <w:pStyle w:val="NormalWeb"/>
        <w:numPr>
          <w:ilvl w:val="0"/>
          <w:numId w:val="26"/>
        </w:numPr>
      </w:pPr>
      <w:r w:rsidRPr="000321B1">
        <w:rPr>
          <w:rFonts w:ascii="TimesNewRomanPSMT" w:hAnsi="TimesNewRomanPSMT"/>
        </w:rPr>
        <w:t xml:space="preserve">Yorgunluk </w:t>
      </w:r>
    </w:p>
    <w:p w14:paraId="5DAD2997" w14:textId="4C203423" w:rsidR="00E26F41" w:rsidRPr="000321B1" w:rsidRDefault="00E26F41" w:rsidP="00E26F41">
      <w:pPr>
        <w:pStyle w:val="NormalWeb"/>
        <w:numPr>
          <w:ilvl w:val="0"/>
          <w:numId w:val="26"/>
        </w:numPr>
      </w:pPr>
      <w:r w:rsidRPr="000321B1">
        <w:rPr>
          <w:rFonts w:ascii="TimesNewRomanPSMT" w:hAnsi="TimesNewRomanPSMT"/>
        </w:rPr>
        <w:t xml:space="preserve">Ağız kuruluğu </w:t>
      </w:r>
    </w:p>
    <w:p w14:paraId="57216DC8" w14:textId="21E50C9B" w:rsidR="00E26F41" w:rsidRPr="000321B1" w:rsidRDefault="00E26F41" w:rsidP="00E26F41">
      <w:pPr>
        <w:pStyle w:val="NormalWeb"/>
        <w:numPr>
          <w:ilvl w:val="0"/>
          <w:numId w:val="26"/>
        </w:numPr>
      </w:pPr>
      <w:r w:rsidRPr="000321B1">
        <w:rPr>
          <w:rFonts w:ascii="TimesNewRomanPSMT" w:hAnsi="TimesNewRomanPSMT"/>
        </w:rPr>
        <w:t xml:space="preserve">Baş ağrısı </w:t>
      </w:r>
    </w:p>
    <w:p w14:paraId="447C0061" w14:textId="6612BFF0" w:rsidR="00386BC8" w:rsidRPr="000321B1" w:rsidRDefault="00386BC8" w:rsidP="00386BC8">
      <w:pPr>
        <w:pStyle w:val="NormalWeb"/>
        <w:rPr>
          <w:b/>
          <w:bCs/>
          <w:lang w:bidi="tr-TR"/>
        </w:rPr>
      </w:pPr>
      <w:r w:rsidRPr="000321B1">
        <w:rPr>
          <w:b/>
          <w:bCs/>
          <w:lang w:bidi="tr-TR"/>
        </w:rPr>
        <w:t>Desloratadin içeren ilaçlarla pazarlama sonrası görülen yan etkiler:</w:t>
      </w:r>
    </w:p>
    <w:p w14:paraId="63CA0CAA" w14:textId="429AD183" w:rsidR="00386BC8" w:rsidRPr="000321B1" w:rsidRDefault="00386BC8" w:rsidP="00386BC8">
      <w:pPr>
        <w:pStyle w:val="NormalWeb"/>
        <w:rPr>
          <w:u w:val="single"/>
        </w:rPr>
      </w:pPr>
      <w:r w:rsidRPr="000321B1">
        <w:rPr>
          <w:u w:val="single"/>
          <w:lang w:bidi="tr-TR"/>
        </w:rPr>
        <w:t>Yetişkinler:</w:t>
      </w:r>
    </w:p>
    <w:p w14:paraId="43423865" w14:textId="77777777" w:rsidR="00E26F41" w:rsidRPr="000321B1" w:rsidRDefault="00E26F41" w:rsidP="00E26F41">
      <w:pPr>
        <w:pStyle w:val="NormalWeb"/>
        <w:ind w:left="360"/>
      </w:pPr>
      <w:r w:rsidRPr="000321B1">
        <w:rPr>
          <w:rFonts w:ascii="TimesNewRomanPS" w:hAnsi="TimesNewRomanPS"/>
          <w:b/>
          <w:bCs/>
        </w:rPr>
        <w:t xml:space="preserve">Çok seyrek </w:t>
      </w:r>
    </w:p>
    <w:p w14:paraId="5E7A63BD" w14:textId="60A88008" w:rsidR="00E26F41" w:rsidRPr="000321B1" w:rsidRDefault="00E26F41" w:rsidP="00E26F41">
      <w:pPr>
        <w:pStyle w:val="NormalWeb"/>
        <w:numPr>
          <w:ilvl w:val="0"/>
          <w:numId w:val="29"/>
        </w:numPr>
      </w:pPr>
      <w:r w:rsidRPr="000321B1">
        <w:rPr>
          <w:rFonts w:ascii="TimesNewRomanPSMT" w:hAnsi="TimesNewRomanPSMT"/>
        </w:rPr>
        <w:t xml:space="preserve">Şiddetli alerjik reaksiyonlar </w:t>
      </w:r>
    </w:p>
    <w:p w14:paraId="4B6693AB" w14:textId="72F00313" w:rsidR="00386BC8" w:rsidRPr="000321B1" w:rsidRDefault="00386BC8" w:rsidP="00E26F41">
      <w:pPr>
        <w:pStyle w:val="NormalWeb"/>
        <w:numPr>
          <w:ilvl w:val="0"/>
          <w:numId w:val="29"/>
        </w:numPr>
      </w:pPr>
      <w:r w:rsidRPr="000321B1">
        <w:rPr>
          <w:rFonts w:ascii="TimesNewRomanPSMT" w:hAnsi="TimesNewRomanPSMT"/>
        </w:rPr>
        <w:t>Döküntü</w:t>
      </w:r>
    </w:p>
    <w:p w14:paraId="18513CD4" w14:textId="4CFCDE8A" w:rsidR="00E26F41" w:rsidRPr="000321B1" w:rsidRDefault="00E26F41" w:rsidP="00E26F41">
      <w:pPr>
        <w:pStyle w:val="NormalWeb"/>
        <w:numPr>
          <w:ilvl w:val="0"/>
          <w:numId w:val="29"/>
        </w:numPr>
      </w:pPr>
      <w:r w:rsidRPr="000321B1">
        <w:rPr>
          <w:rFonts w:ascii="TimesNewRomanPSMT" w:hAnsi="TimesNewRomanPSMT"/>
        </w:rPr>
        <w:t xml:space="preserve">Artan vücut hareketiyle huzursuzluk </w:t>
      </w:r>
    </w:p>
    <w:p w14:paraId="7F974B75" w14:textId="3A3004C8" w:rsidR="00E26F41" w:rsidRPr="000321B1" w:rsidRDefault="00E26F41" w:rsidP="00E26F41">
      <w:pPr>
        <w:pStyle w:val="NormalWeb"/>
        <w:numPr>
          <w:ilvl w:val="0"/>
          <w:numId w:val="29"/>
        </w:numPr>
      </w:pPr>
      <w:r w:rsidRPr="000321B1">
        <w:rPr>
          <w:rFonts w:ascii="TimesNewRomanPSMT" w:hAnsi="TimesNewRomanPSMT"/>
        </w:rPr>
        <w:t xml:space="preserve">Kalp atışının hızlanması </w:t>
      </w:r>
    </w:p>
    <w:p w14:paraId="6A36BB6A" w14:textId="4A02E87C" w:rsidR="00E26F41" w:rsidRPr="000321B1" w:rsidRDefault="00E26F41" w:rsidP="00E26F41">
      <w:pPr>
        <w:pStyle w:val="NormalWeb"/>
        <w:numPr>
          <w:ilvl w:val="0"/>
          <w:numId w:val="29"/>
        </w:numPr>
      </w:pPr>
      <w:r w:rsidRPr="000321B1">
        <w:rPr>
          <w:rFonts w:ascii="TimesNewRomanPSMT" w:hAnsi="TimesNewRomanPSMT"/>
        </w:rPr>
        <w:t xml:space="preserve">Karaciğer fonksiyon testlerinde anormalllik, </w:t>
      </w:r>
    </w:p>
    <w:p w14:paraId="50C0D1B6" w14:textId="69DA9B7C" w:rsidR="00E26F41" w:rsidRPr="000321B1" w:rsidRDefault="00E26F41" w:rsidP="00E26F41">
      <w:pPr>
        <w:pStyle w:val="NormalWeb"/>
        <w:numPr>
          <w:ilvl w:val="0"/>
          <w:numId w:val="29"/>
        </w:numPr>
      </w:pPr>
      <w:r w:rsidRPr="000321B1">
        <w:rPr>
          <w:rFonts w:ascii="TimesNewRomanPSMT" w:hAnsi="TimesNewRomanPSMT"/>
        </w:rPr>
        <w:t xml:space="preserve">Karaciğerde iltihap </w:t>
      </w:r>
    </w:p>
    <w:p w14:paraId="103A04CB" w14:textId="19F51CD5" w:rsidR="00E26F41" w:rsidRPr="000321B1" w:rsidRDefault="00E26F41" w:rsidP="00E26F41">
      <w:pPr>
        <w:pStyle w:val="NormalWeb"/>
        <w:numPr>
          <w:ilvl w:val="0"/>
          <w:numId w:val="29"/>
        </w:numPr>
      </w:pPr>
      <w:r w:rsidRPr="000321B1">
        <w:rPr>
          <w:rFonts w:ascii="TimesNewRomanPSMT" w:hAnsi="TimesNewRomanPSMT"/>
        </w:rPr>
        <w:t xml:space="preserve">Mide ağrısı </w:t>
      </w:r>
    </w:p>
    <w:p w14:paraId="4FDAACA3" w14:textId="67902A94" w:rsidR="00386BC8" w:rsidRPr="000321B1" w:rsidRDefault="00386BC8" w:rsidP="00E26F41">
      <w:pPr>
        <w:pStyle w:val="NormalWeb"/>
        <w:numPr>
          <w:ilvl w:val="0"/>
          <w:numId w:val="29"/>
        </w:numPr>
      </w:pPr>
      <w:r w:rsidRPr="000321B1">
        <w:rPr>
          <w:lang w:bidi="tr-TR"/>
        </w:rPr>
        <w:t>Bulantı (hasta hissetme),</w:t>
      </w:r>
    </w:p>
    <w:p w14:paraId="091EC758" w14:textId="77777777" w:rsidR="00386BC8" w:rsidRPr="000321B1" w:rsidRDefault="00386BC8" w:rsidP="00E26F41">
      <w:pPr>
        <w:pStyle w:val="NormalWeb"/>
        <w:numPr>
          <w:ilvl w:val="0"/>
          <w:numId w:val="29"/>
        </w:numPr>
      </w:pPr>
      <w:r w:rsidRPr="000321B1">
        <w:rPr>
          <w:lang w:bidi="tr-TR"/>
        </w:rPr>
        <w:t xml:space="preserve">Kusma, </w:t>
      </w:r>
    </w:p>
    <w:p w14:paraId="50F4C7BE" w14:textId="7CD2284C" w:rsidR="00386BC8" w:rsidRPr="000321B1" w:rsidRDefault="00386BC8" w:rsidP="00E26F41">
      <w:pPr>
        <w:pStyle w:val="NormalWeb"/>
        <w:numPr>
          <w:ilvl w:val="0"/>
          <w:numId w:val="29"/>
        </w:numPr>
      </w:pPr>
      <w:r w:rsidRPr="000321B1">
        <w:rPr>
          <w:lang w:bidi="tr-TR"/>
        </w:rPr>
        <w:t xml:space="preserve"> İshal,</w:t>
      </w:r>
    </w:p>
    <w:p w14:paraId="1CD692C6" w14:textId="5F7501CB" w:rsidR="00E26F41" w:rsidRPr="000321B1" w:rsidRDefault="00E26F41" w:rsidP="00E26F41">
      <w:pPr>
        <w:pStyle w:val="NormalWeb"/>
        <w:numPr>
          <w:ilvl w:val="0"/>
          <w:numId w:val="29"/>
        </w:numPr>
      </w:pPr>
      <w:r w:rsidRPr="000321B1">
        <w:rPr>
          <w:rFonts w:ascii="TimesNewRomanPSMT" w:hAnsi="TimesNewRomanPSMT"/>
        </w:rPr>
        <w:t xml:space="preserve">Uykusuzluk </w:t>
      </w:r>
    </w:p>
    <w:p w14:paraId="6EC98427" w14:textId="35CE5576" w:rsidR="00E26F41" w:rsidRPr="000321B1" w:rsidRDefault="00E26F41" w:rsidP="00E26F41">
      <w:pPr>
        <w:pStyle w:val="NormalWeb"/>
        <w:numPr>
          <w:ilvl w:val="0"/>
          <w:numId w:val="29"/>
        </w:numPr>
      </w:pPr>
      <w:r w:rsidRPr="000321B1">
        <w:rPr>
          <w:rFonts w:ascii="TimesNewRomanPSMT" w:hAnsi="TimesNewRomanPSMT"/>
        </w:rPr>
        <w:t xml:space="preserve">Uyku hali </w:t>
      </w:r>
    </w:p>
    <w:p w14:paraId="43DFBE49" w14:textId="4B7FDDEA" w:rsidR="00E26F41" w:rsidRPr="000321B1" w:rsidRDefault="00E26F41" w:rsidP="00E26F41">
      <w:pPr>
        <w:pStyle w:val="NormalWeb"/>
        <w:numPr>
          <w:ilvl w:val="0"/>
          <w:numId w:val="29"/>
        </w:numPr>
      </w:pPr>
      <w:r w:rsidRPr="000321B1">
        <w:rPr>
          <w:rFonts w:ascii="TimesNewRomanPSMT" w:hAnsi="TimesNewRomanPSMT"/>
        </w:rPr>
        <w:t xml:space="preserve">Kas ağrısı </w:t>
      </w:r>
    </w:p>
    <w:p w14:paraId="7993C292" w14:textId="477490CB" w:rsidR="00E26F41" w:rsidRPr="000321B1" w:rsidRDefault="00E26F41" w:rsidP="00E26F41">
      <w:pPr>
        <w:pStyle w:val="NormalWeb"/>
        <w:numPr>
          <w:ilvl w:val="0"/>
          <w:numId w:val="29"/>
        </w:numPr>
      </w:pPr>
      <w:r w:rsidRPr="000321B1">
        <w:rPr>
          <w:rFonts w:ascii="TimesNewRomanPSMT" w:hAnsi="TimesNewRomanPSMT"/>
        </w:rPr>
        <w:t xml:space="preserve">Mide rahatsızlığı </w:t>
      </w:r>
    </w:p>
    <w:p w14:paraId="349C42E4" w14:textId="76659041" w:rsidR="00E26F41" w:rsidRPr="000321B1" w:rsidRDefault="00E26F41" w:rsidP="00E26F41">
      <w:pPr>
        <w:pStyle w:val="NormalWeb"/>
        <w:numPr>
          <w:ilvl w:val="0"/>
          <w:numId w:val="29"/>
        </w:numPr>
      </w:pPr>
      <w:r w:rsidRPr="000321B1">
        <w:rPr>
          <w:rFonts w:ascii="TimesNewRomanPSMT" w:hAnsi="TimesNewRomanPSMT"/>
        </w:rPr>
        <w:t xml:space="preserve">Nöbetler </w:t>
      </w:r>
    </w:p>
    <w:p w14:paraId="046BAC81" w14:textId="42643FE4" w:rsidR="00386BC8" w:rsidRPr="000321B1" w:rsidRDefault="00E26F41" w:rsidP="00DE2274">
      <w:pPr>
        <w:pStyle w:val="NormalWeb"/>
        <w:numPr>
          <w:ilvl w:val="0"/>
          <w:numId w:val="29"/>
        </w:numPr>
      </w:pPr>
      <w:r w:rsidRPr="000321B1">
        <w:rPr>
          <w:rFonts w:ascii="TimesNewRomanPSMT" w:hAnsi="TimesNewRomanPSMT"/>
        </w:rPr>
        <w:t xml:space="preserve">Halüsinasyonlar </w:t>
      </w:r>
      <w:r w:rsidR="00386BC8" w:rsidRPr="000321B1">
        <w:rPr>
          <w:rFonts w:ascii="TimesNewRomanPSMT" w:hAnsi="TimesNewRomanPSMT"/>
          <w:lang w:bidi="tr-TR"/>
        </w:rPr>
        <w:t xml:space="preserve">(varsanılar) </w:t>
      </w:r>
    </w:p>
    <w:p w14:paraId="769759D4" w14:textId="099543B0" w:rsidR="00386BC8" w:rsidRPr="000321B1" w:rsidRDefault="00386BC8" w:rsidP="00386BC8">
      <w:pPr>
        <w:pStyle w:val="NormalWeb"/>
        <w:numPr>
          <w:ilvl w:val="0"/>
          <w:numId w:val="29"/>
        </w:numPr>
      </w:pPr>
      <w:r w:rsidRPr="000321B1">
        <w:rPr>
          <w:rFonts w:ascii="TimesNewRomanPSMT" w:hAnsi="TimesNewRomanPSMT"/>
        </w:rPr>
        <w:t>Baş dönmesi</w:t>
      </w:r>
      <w:r w:rsidRPr="000321B1">
        <w:t>,</w:t>
      </w:r>
    </w:p>
    <w:p w14:paraId="48E44FBC" w14:textId="3F88C179" w:rsidR="00B9736E" w:rsidRPr="000321B1" w:rsidRDefault="00386BC8" w:rsidP="00B9736E">
      <w:pPr>
        <w:pStyle w:val="NormalWeb"/>
        <w:numPr>
          <w:ilvl w:val="0"/>
          <w:numId w:val="29"/>
        </w:numPr>
      </w:pPr>
      <w:r w:rsidRPr="000321B1">
        <w:t>Çarpıntı veya düzensiz kalp atışı.</w:t>
      </w:r>
    </w:p>
    <w:p w14:paraId="3DFABA1F" w14:textId="77777777" w:rsidR="00E26F41" w:rsidRPr="000321B1" w:rsidRDefault="00E26F41" w:rsidP="00E26F41">
      <w:pPr>
        <w:pStyle w:val="NormalWeb"/>
        <w:ind w:left="426"/>
      </w:pPr>
      <w:r w:rsidRPr="000321B1">
        <w:rPr>
          <w:rFonts w:ascii="TimesNewRomanPS" w:hAnsi="TimesNewRomanPS"/>
          <w:b/>
          <w:bCs/>
        </w:rPr>
        <w:t xml:space="preserve">Bilinmiyor </w:t>
      </w:r>
    </w:p>
    <w:p w14:paraId="14C42224" w14:textId="77777777" w:rsidR="00E26F41" w:rsidRPr="000321B1" w:rsidRDefault="00E26F41" w:rsidP="00E26F41">
      <w:pPr>
        <w:pStyle w:val="NormalWeb"/>
        <w:numPr>
          <w:ilvl w:val="0"/>
          <w:numId w:val="30"/>
        </w:numPr>
      </w:pPr>
      <w:r w:rsidRPr="000321B1">
        <w:rPr>
          <w:rFonts w:ascii="TimesNewRomanPSMT" w:hAnsi="TimesNewRomanPSMT"/>
        </w:rPr>
        <w:t>Cildin güneşe (hava bulutlu olsa bile) ve UV ışınlarına karşı duyarlılığında artış (örneğin, solaryumdaki UV ışınları)</w:t>
      </w:r>
    </w:p>
    <w:p w14:paraId="3A9F5A07" w14:textId="77777777" w:rsidR="00E26F41" w:rsidRPr="000321B1" w:rsidRDefault="00E26F41" w:rsidP="00E26F41">
      <w:pPr>
        <w:pStyle w:val="NormalWeb"/>
        <w:numPr>
          <w:ilvl w:val="0"/>
          <w:numId w:val="30"/>
        </w:numPr>
      </w:pPr>
      <w:r w:rsidRPr="000321B1">
        <w:rPr>
          <w:rFonts w:ascii="TimesNewRomanPSMT" w:hAnsi="TimesNewRomanPSMT"/>
        </w:rPr>
        <w:t>Kalp atım ritminde değişiklik</w:t>
      </w:r>
    </w:p>
    <w:p w14:paraId="18CA5C21" w14:textId="77777777" w:rsidR="00E26F41" w:rsidRPr="000321B1" w:rsidRDefault="00E26F41" w:rsidP="00E26F41">
      <w:pPr>
        <w:pStyle w:val="NormalWeb"/>
        <w:numPr>
          <w:ilvl w:val="0"/>
          <w:numId w:val="30"/>
        </w:numPr>
      </w:pPr>
      <w:r w:rsidRPr="000321B1">
        <w:rPr>
          <w:rFonts w:ascii="TimesNewRomanPSMT" w:hAnsi="TimesNewRomanPSMT"/>
        </w:rPr>
        <w:t>Deri ve/veya gözlerde sararma</w:t>
      </w:r>
    </w:p>
    <w:p w14:paraId="04EA1D18" w14:textId="68B0967A" w:rsidR="00E26F41" w:rsidRPr="000321B1" w:rsidRDefault="00386BC8" w:rsidP="00E26F41">
      <w:pPr>
        <w:pStyle w:val="NormalWeb"/>
        <w:numPr>
          <w:ilvl w:val="0"/>
          <w:numId w:val="30"/>
        </w:numPr>
        <w:rPr>
          <w:strike/>
        </w:rPr>
      </w:pPr>
      <w:r w:rsidRPr="000321B1">
        <w:rPr>
          <w:rFonts w:ascii="TimesNewRomanPSMT" w:hAnsi="TimesNewRomanPSMT"/>
          <w:lang w:bidi="tr-TR"/>
        </w:rPr>
        <w:t xml:space="preserve">Olağandışı </w:t>
      </w:r>
      <w:r w:rsidR="00E26F41" w:rsidRPr="000321B1">
        <w:rPr>
          <w:rFonts w:ascii="TimesNewRomanPSMT" w:hAnsi="TimesNewRomanPSMT"/>
        </w:rPr>
        <w:t>yorgunluk</w:t>
      </w:r>
    </w:p>
    <w:p w14:paraId="1F2A8FED" w14:textId="77777777" w:rsidR="00386BC8" w:rsidRPr="000321B1" w:rsidRDefault="00386BC8" w:rsidP="00E26F41">
      <w:pPr>
        <w:pStyle w:val="NormalWeb"/>
        <w:numPr>
          <w:ilvl w:val="0"/>
          <w:numId w:val="30"/>
        </w:numPr>
      </w:pPr>
      <w:r w:rsidRPr="000321B1">
        <w:rPr>
          <w:lang w:bidi="tr-TR"/>
        </w:rPr>
        <w:t>Anormal davranışlar</w:t>
      </w:r>
    </w:p>
    <w:p w14:paraId="3C6031F3" w14:textId="113E3CB3" w:rsidR="00386BC8" w:rsidRPr="000321B1" w:rsidRDefault="00386BC8" w:rsidP="00E26F41">
      <w:pPr>
        <w:pStyle w:val="NormalWeb"/>
        <w:numPr>
          <w:ilvl w:val="0"/>
          <w:numId w:val="30"/>
        </w:numPr>
      </w:pPr>
      <w:r w:rsidRPr="000321B1">
        <w:rPr>
          <w:lang w:bidi="tr-TR"/>
        </w:rPr>
        <w:t xml:space="preserve">Saldırganlık </w:t>
      </w:r>
    </w:p>
    <w:p w14:paraId="4B4F360C" w14:textId="22FC1018" w:rsidR="00386BC8" w:rsidRPr="000321B1" w:rsidRDefault="00386BC8" w:rsidP="00E26F41">
      <w:pPr>
        <w:pStyle w:val="NormalWeb"/>
        <w:numPr>
          <w:ilvl w:val="0"/>
          <w:numId w:val="30"/>
        </w:numPr>
      </w:pPr>
      <w:r w:rsidRPr="000321B1">
        <w:rPr>
          <w:lang w:bidi="tr-TR"/>
        </w:rPr>
        <w:t>Kilo artışı, iştahta artış</w:t>
      </w:r>
    </w:p>
    <w:p w14:paraId="3B023CCA" w14:textId="0399E51F" w:rsidR="001A04E9" w:rsidRPr="000321B1" w:rsidRDefault="001A04E9" w:rsidP="00E26F41">
      <w:pPr>
        <w:pStyle w:val="NormalWeb"/>
        <w:numPr>
          <w:ilvl w:val="0"/>
          <w:numId w:val="30"/>
        </w:numPr>
      </w:pPr>
      <w:r w:rsidRPr="000321B1">
        <w:t>Depresif ruh hali</w:t>
      </w:r>
    </w:p>
    <w:p w14:paraId="41F791AE" w14:textId="2951B18D" w:rsidR="001A04E9" w:rsidRDefault="001A04E9" w:rsidP="00E26F41">
      <w:pPr>
        <w:pStyle w:val="NormalWeb"/>
        <w:numPr>
          <w:ilvl w:val="0"/>
          <w:numId w:val="30"/>
        </w:numPr>
      </w:pPr>
      <w:r w:rsidRPr="000321B1">
        <w:t>Göz kuruluğu</w:t>
      </w:r>
    </w:p>
    <w:p w14:paraId="3E1542E4" w14:textId="77777777" w:rsidR="000321B1" w:rsidRPr="000321B1" w:rsidRDefault="000321B1" w:rsidP="000321B1">
      <w:pPr>
        <w:pStyle w:val="NormalWeb"/>
        <w:ind w:left="360"/>
      </w:pPr>
    </w:p>
    <w:p w14:paraId="28D13E0B" w14:textId="77777777" w:rsidR="00386BC8" w:rsidRPr="000321B1" w:rsidRDefault="00386BC8" w:rsidP="00386BC8">
      <w:pPr>
        <w:pStyle w:val="NormalWeb"/>
        <w:rPr>
          <w:u w:val="single"/>
          <w:lang w:bidi="tr-TR"/>
        </w:rPr>
      </w:pPr>
      <w:r w:rsidRPr="000321B1">
        <w:rPr>
          <w:u w:val="single"/>
          <w:lang w:bidi="tr-TR"/>
        </w:rPr>
        <w:lastRenderedPageBreak/>
        <w:t xml:space="preserve">Çocuklar: </w:t>
      </w:r>
    </w:p>
    <w:p w14:paraId="5E2A021F" w14:textId="695F1E01" w:rsidR="00386BC8" w:rsidRPr="000321B1" w:rsidRDefault="00386BC8" w:rsidP="00386BC8">
      <w:pPr>
        <w:pStyle w:val="NormalWeb"/>
        <w:rPr>
          <w:b/>
          <w:bCs/>
          <w:lang w:bidi="tr-TR"/>
        </w:rPr>
      </w:pPr>
      <w:r w:rsidRPr="000321B1">
        <w:rPr>
          <w:b/>
          <w:bCs/>
          <w:lang w:bidi="tr-TR"/>
        </w:rPr>
        <w:t xml:space="preserve">Bilinmiyor: </w:t>
      </w:r>
    </w:p>
    <w:p w14:paraId="7BE35349" w14:textId="010EF258" w:rsidR="00386BC8" w:rsidRPr="000321B1" w:rsidRDefault="00386BC8" w:rsidP="00386BC8">
      <w:pPr>
        <w:pStyle w:val="NormalWeb"/>
        <w:numPr>
          <w:ilvl w:val="0"/>
          <w:numId w:val="33"/>
        </w:numPr>
        <w:rPr>
          <w:lang w:bidi="tr-TR"/>
        </w:rPr>
      </w:pPr>
      <w:r w:rsidRPr="000321B1">
        <w:rPr>
          <w:lang w:bidi="tr-TR"/>
        </w:rPr>
        <w:t xml:space="preserve">Kalp atışının yavaşlaması </w:t>
      </w:r>
    </w:p>
    <w:p w14:paraId="0394D01E" w14:textId="3573D59D" w:rsidR="00386BC8" w:rsidRPr="000321B1" w:rsidRDefault="00386BC8" w:rsidP="00386BC8">
      <w:pPr>
        <w:pStyle w:val="NormalWeb"/>
        <w:numPr>
          <w:ilvl w:val="0"/>
          <w:numId w:val="33"/>
        </w:numPr>
        <w:rPr>
          <w:lang w:bidi="tr-TR"/>
        </w:rPr>
      </w:pPr>
      <w:r w:rsidRPr="000321B1">
        <w:rPr>
          <w:lang w:bidi="tr-TR"/>
        </w:rPr>
        <w:t xml:space="preserve">Kalp atışında değişiklik </w:t>
      </w:r>
    </w:p>
    <w:p w14:paraId="5C448200" w14:textId="37D6B1FE" w:rsidR="00386BC8" w:rsidRPr="000321B1" w:rsidRDefault="00386BC8" w:rsidP="00386BC8">
      <w:pPr>
        <w:pStyle w:val="NormalWeb"/>
        <w:numPr>
          <w:ilvl w:val="0"/>
          <w:numId w:val="33"/>
        </w:numPr>
        <w:rPr>
          <w:lang w:bidi="tr-TR"/>
        </w:rPr>
      </w:pPr>
      <w:r w:rsidRPr="000321B1">
        <w:rPr>
          <w:lang w:bidi="tr-TR"/>
        </w:rPr>
        <w:t>Anormal davranışlar</w:t>
      </w:r>
    </w:p>
    <w:p w14:paraId="304007F9" w14:textId="3D949F51" w:rsidR="00437E36" w:rsidRPr="000321B1" w:rsidRDefault="00386BC8" w:rsidP="00437E36">
      <w:pPr>
        <w:pStyle w:val="NormalWeb"/>
        <w:numPr>
          <w:ilvl w:val="0"/>
          <w:numId w:val="33"/>
        </w:numPr>
      </w:pPr>
      <w:r w:rsidRPr="000321B1">
        <w:rPr>
          <w:lang w:bidi="tr-TR"/>
        </w:rPr>
        <w:t>Saldırganlı</w:t>
      </w:r>
      <w:r w:rsidR="00437E36" w:rsidRPr="000321B1">
        <w:rPr>
          <w:lang w:bidi="tr-TR"/>
        </w:rPr>
        <w:t>k</w:t>
      </w:r>
    </w:p>
    <w:p w14:paraId="2ED9E65F" w14:textId="50228D83" w:rsidR="00437E36" w:rsidRPr="000321B1" w:rsidRDefault="00437E36" w:rsidP="00437E36">
      <w:pPr>
        <w:pStyle w:val="NormalWeb"/>
        <w:rPr>
          <w:u w:val="single"/>
          <w:lang w:bidi="tr-TR"/>
        </w:rPr>
      </w:pPr>
      <w:r w:rsidRPr="000321B1">
        <w:rPr>
          <w:u w:val="single"/>
          <w:lang w:bidi="tr-TR"/>
        </w:rPr>
        <w:t>Montelukast içeren ilaçlarla görülen yan etkiler:</w:t>
      </w:r>
    </w:p>
    <w:p w14:paraId="7F1EAD54" w14:textId="77777777" w:rsidR="001A04E9" w:rsidRPr="000321B1" w:rsidRDefault="001A04E9" w:rsidP="001A04E9">
      <w:pPr>
        <w:pStyle w:val="NormalWeb"/>
        <w:rPr>
          <w:u w:val="single"/>
          <w:lang w:bidi="tr-TR"/>
        </w:rPr>
      </w:pPr>
      <w:r w:rsidRPr="000321B1">
        <w:rPr>
          <w:u w:val="single"/>
          <w:lang w:bidi="tr-TR"/>
        </w:rPr>
        <w:t>Ciddi yan etkiler</w:t>
      </w:r>
    </w:p>
    <w:p w14:paraId="678BBE7C" w14:textId="647888A2" w:rsidR="00437E36" w:rsidRPr="000321B1" w:rsidRDefault="00437E36" w:rsidP="001A04E9">
      <w:pPr>
        <w:pStyle w:val="NormalWeb"/>
        <w:rPr>
          <w:u w:val="single"/>
          <w:lang w:bidi="tr-TR"/>
        </w:rPr>
      </w:pPr>
      <w:r w:rsidRPr="000321B1">
        <w:rPr>
          <w:b/>
          <w:bCs/>
          <w:lang w:bidi="tr-TR"/>
        </w:rPr>
        <w:t>Aşağıdakilerden herhangi birini fark ederseniz, hemen doktorunuza bildiriniz veya size en yakın hastanenin acil bölümüne başvurunuz:</w:t>
      </w:r>
    </w:p>
    <w:p w14:paraId="752F36EF" w14:textId="77777777" w:rsidR="00437E36" w:rsidRPr="000321B1" w:rsidRDefault="00437E36" w:rsidP="00437E36">
      <w:pPr>
        <w:pStyle w:val="NormalWeb"/>
        <w:rPr>
          <w:b/>
          <w:bCs/>
          <w:lang w:bidi="tr-TR"/>
        </w:rPr>
      </w:pPr>
      <w:r w:rsidRPr="000321B1">
        <w:rPr>
          <w:b/>
          <w:bCs/>
          <w:lang w:bidi="tr-TR"/>
        </w:rPr>
        <w:t xml:space="preserve">Yaygın olmayan: </w:t>
      </w:r>
    </w:p>
    <w:p w14:paraId="613DD72F" w14:textId="4F0EF669" w:rsidR="00437E36" w:rsidRPr="000321B1" w:rsidRDefault="00437E36" w:rsidP="00437E36">
      <w:pPr>
        <w:pStyle w:val="NormalWeb"/>
        <w:numPr>
          <w:ilvl w:val="0"/>
          <w:numId w:val="34"/>
        </w:numPr>
        <w:rPr>
          <w:lang w:bidi="tr-TR"/>
        </w:rPr>
      </w:pPr>
      <w:r w:rsidRPr="000321B1">
        <w:rPr>
          <w:lang w:bidi="tr-TR"/>
        </w:rPr>
        <w:t xml:space="preserve">Yüz, dudak, dil ve/veya boğazda şişme dahil yutma güçlüğü veya nefes alma güçlüğüne yol açan alerjik reaksiyonlar </w:t>
      </w:r>
    </w:p>
    <w:p w14:paraId="509B9965" w14:textId="0C0FF8A2" w:rsidR="00437E36" w:rsidRPr="000321B1" w:rsidRDefault="00437E36" w:rsidP="00437E36">
      <w:pPr>
        <w:pStyle w:val="NormalWeb"/>
        <w:numPr>
          <w:ilvl w:val="0"/>
          <w:numId w:val="34"/>
        </w:numPr>
        <w:rPr>
          <w:lang w:bidi="tr-TR"/>
        </w:rPr>
      </w:pPr>
      <w:r w:rsidRPr="000321B1">
        <w:rPr>
          <w:lang w:bidi="tr-TR"/>
        </w:rPr>
        <w:t>Davranış ve ruh hali değişiklikleri: saldırgan davranış veya düşmanlık içeren gerginlik hali (ajitasyon), depresyon</w:t>
      </w:r>
    </w:p>
    <w:p w14:paraId="616B611D" w14:textId="3F8DCEF4" w:rsidR="00437E36" w:rsidRPr="000321B1" w:rsidRDefault="00437E36" w:rsidP="00437E36">
      <w:pPr>
        <w:pStyle w:val="NormalWeb"/>
        <w:numPr>
          <w:ilvl w:val="0"/>
          <w:numId w:val="34"/>
        </w:numPr>
      </w:pPr>
      <w:r w:rsidRPr="000321B1">
        <w:rPr>
          <w:lang w:bidi="tr-TR"/>
        </w:rPr>
        <w:t>Nöbet</w:t>
      </w:r>
    </w:p>
    <w:p w14:paraId="64BA1557" w14:textId="77777777" w:rsidR="00437E36" w:rsidRPr="000321B1" w:rsidRDefault="00437E36" w:rsidP="00437E36">
      <w:pPr>
        <w:pStyle w:val="NormalWeb"/>
        <w:rPr>
          <w:b/>
          <w:bCs/>
          <w:lang w:bidi="tr-TR"/>
        </w:rPr>
      </w:pPr>
      <w:r w:rsidRPr="000321B1">
        <w:rPr>
          <w:b/>
          <w:bCs/>
          <w:lang w:bidi="tr-TR"/>
        </w:rPr>
        <w:t>Seyrek:</w:t>
      </w:r>
    </w:p>
    <w:p w14:paraId="6E3D364C" w14:textId="4F87890E" w:rsidR="00437E36" w:rsidRPr="000321B1" w:rsidRDefault="00437E36" w:rsidP="00437E36">
      <w:pPr>
        <w:pStyle w:val="NormalWeb"/>
        <w:numPr>
          <w:ilvl w:val="0"/>
          <w:numId w:val="34"/>
        </w:numPr>
        <w:rPr>
          <w:lang w:bidi="tr-TR"/>
        </w:rPr>
      </w:pPr>
      <w:r w:rsidRPr="000321B1">
        <w:rPr>
          <w:lang w:bidi="tr-TR"/>
        </w:rPr>
        <w:t xml:space="preserve">Kanama eğiliminde artış </w:t>
      </w:r>
    </w:p>
    <w:p w14:paraId="1ABB797B" w14:textId="1DA1BCCC" w:rsidR="00437E36" w:rsidRPr="000321B1" w:rsidRDefault="00437E36" w:rsidP="00437E36">
      <w:pPr>
        <w:pStyle w:val="NormalWeb"/>
        <w:numPr>
          <w:ilvl w:val="0"/>
          <w:numId w:val="34"/>
        </w:numPr>
        <w:rPr>
          <w:lang w:bidi="tr-TR"/>
        </w:rPr>
      </w:pPr>
      <w:r w:rsidRPr="000321B1">
        <w:rPr>
          <w:lang w:bidi="tr-TR"/>
        </w:rPr>
        <w:t xml:space="preserve">Titreme </w:t>
      </w:r>
    </w:p>
    <w:p w14:paraId="761FD9F3" w14:textId="60D4A85D" w:rsidR="00437E36" w:rsidRPr="000321B1" w:rsidRDefault="00437E36" w:rsidP="00437E36">
      <w:pPr>
        <w:pStyle w:val="NormalWeb"/>
        <w:numPr>
          <w:ilvl w:val="0"/>
          <w:numId w:val="34"/>
        </w:numPr>
      </w:pPr>
      <w:r w:rsidRPr="000321B1">
        <w:rPr>
          <w:lang w:bidi="tr-TR"/>
        </w:rPr>
        <w:t>Düzensiz kalp atışı</w:t>
      </w:r>
    </w:p>
    <w:p w14:paraId="1021F96E" w14:textId="77777777" w:rsidR="00437E36" w:rsidRPr="000321B1" w:rsidRDefault="00437E36" w:rsidP="00437E36">
      <w:pPr>
        <w:pStyle w:val="NormalWeb"/>
        <w:rPr>
          <w:b/>
          <w:bCs/>
          <w:lang w:bidi="tr-TR"/>
        </w:rPr>
      </w:pPr>
      <w:r w:rsidRPr="000321B1">
        <w:rPr>
          <w:b/>
          <w:bCs/>
          <w:lang w:bidi="tr-TR"/>
        </w:rPr>
        <w:t xml:space="preserve">Çok seyrek: </w:t>
      </w:r>
    </w:p>
    <w:p w14:paraId="53FEC2A5" w14:textId="45A49952" w:rsidR="00437E36" w:rsidRPr="000321B1" w:rsidRDefault="00437E36" w:rsidP="00437E36">
      <w:pPr>
        <w:pStyle w:val="NormalWeb"/>
        <w:numPr>
          <w:ilvl w:val="0"/>
          <w:numId w:val="34"/>
        </w:numPr>
        <w:rPr>
          <w:lang w:bidi="tr-TR"/>
        </w:rPr>
      </w:pPr>
      <w:r w:rsidRPr="000321B1">
        <w:rPr>
          <w:lang w:bidi="tr-TR"/>
        </w:rPr>
        <w:t xml:space="preserve">Grip benzeri hastalık, kollarda veya bacaklarda uyuşukluk veya karıncalanma, akciğer semptomlarında kötüleşme ve/veya döküntü olaylarının kombinasyonu (Churg-Strauss Sendromu) (bkz. Bölüm 2) </w:t>
      </w:r>
    </w:p>
    <w:p w14:paraId="658C4D55" w14:textId="77777777" w:rsidR="00437E36" w:rsidRPr="000321B1" w:rsidRDefault="00437E36" w:rsidP="00437E36">
      <w:pPr>
        <w:pStyle w:val="NormalWeb"/>
        <w:numPr>
          <w:ilvl w:val="0"/>
          <w:numId w:val="34"/>
        </w:numPr>
        <w:rPr>
          <w:lang w:bidi="tr-TR"/>
        </w:rPr>
      </w:pPr>
      <w:r w:rsidRPr="000321B1">
        <w:rPr>
          <w:lang w:bidi="tr-TR"/>
        </w:rPr>
        <w:t>Düşük kan trombosit (kan pulcuğu; kan pıhtılaşmasını sağlayan kan hücresi) sayısı</w:t>
      </w:r>
    </w:p>
    <w:p w14:paraId="7470A35F" w14:textId="0431E694" w:rsidR="00437E36" w:rsidRPr="000321B1" w:rsidRDefault="00437E36" w:rsidP="00437E36">
      <w:pPr>
        <w:pStyle w:val="NormalWeb"/>
        <w:numPr>
          <w:ilvl w:val="0"/>
          <w:numId w:val="34"/>
        </w:numPr>
        <w:rPr>
          <w:lang w:bidi="tr-TR"/>
        </w:rPr>
      </w:pPr>
      <w:r w:rsidRPr="000321B1">
        <w:rPr>
          <w:lang w:bidi="tr-TR"/>
        </w:rPr>
        <w:t xml:space="preserve"> Davranış ve ruh hali değişiklikleri: Halüsinasyonlar (gerçekte var olmayan şeyler görmek), disoryantasyon (zaman - mekan bilincini yitirme), intihar düşüncesi ve davranışı </w:t>
      </w:r>
    </w:p>
    <w:p w14:paraId="55CBED53" w14:textId="05E0EA3D" w:rsidR="00437E36" w:rsidRPr="000321B1" w:rsidRDefault="00437E36" w:rsidP="00437E36">
      <w:pPr>
        <w:pStyle w:val="NormalWeb"/>
        <w:numPr>
          <w:ilvl w:val="0"/>
          <w:numId w:val="34"/>
        </w:numPr>
        <w:rPr>
          <w:lang w:bidi="tr-TR"/>
        </w:rPr>
      </w:pPr>
      <w:r w:rsidRPr="000321B1">
        <w:rPr>
          <w:lang w:bidi="tr-TR"/>
        </w:rPr>
        <w:t xml:space="preserve">Akciğerlerde şişme (iltihaplanma) </w:t>
      </w:r>
    </w:p>
    <w:p w14:paraId="2E4F212A" w14:textId="2086CB67" w:rsidR="00437E36" w:rsidRPr="000321B1" w:rsidRDefault="00437E36" w:rsidP="00437E36">
      <w:pPr>
        <w:pStyle w:val="NormalWeb"/>
        <w:numPr>
          <w:ilvl w:val="0"/>
          <w:numId w:val="34"/>
        </w:numPr>
        <w:rPr>
          <w:lang w:bidi="tr-TR"/>
        </w:rPr>
      </w:pPr>
      <w:r w:rsidRPr="000321B1">
        <w:rPr>
          <w:lang w:bidi="tr-TR"/>
        </w:rPr>
        <w:t xml:space="preserve">Hepatit (karaciğer iltihabı) </w:t>
      </w:r>
    </w:p>
    <w:p w14:paraId="2B663445" w14:textId="6E35EC75" w:rsidR="00437E36" w:rsidRPr="000321B1" w:rsidRDefault="00437E36" w:rsidP="00437E36">
      <w:pPr>
        <w:pStyle w:val="NormalWeb"/>
        <w:numPr>
          <w:ilvl w:val="0"/>
          <w:numId w:val="34"/>
        </w:numPr>
        <w:rPr>
          <w:lang w:bidi="tr-TR"/>
        </w:rPr>
      </w:pPr>
      <w:r w:rsidRPr="000321B1">
        <w:rPr>
          <w:lang w:bidi="tr-TR"/>
        </w:rPr>
        <w:t xml:space="preserve">Hiçbir belirti vermeden de ortaya çıkabilen aniden ortaya çıkan şiddetli deri reaksiyonları (eritema multiforme) </w:t>
      </w:r>
    </w:p>
    <w:p w14:paraId="4CBE5869" w14:textId="2CB80A0C" w:rsidR="00437E36" w:rsidRPr="000321B1" w:rsidRDefault="00437E36" w:rsidP="00437E36">
      <w:pPr>
        <w:pStyle w:val="NormalWeb"/>
        <w:rPr>
          <w:lang w:bidi="tr-TR"/>
        </w:rPr>
      </w:pPr>
      <w:r w:rsidRPr="000321B1">
        <w:rPr>
          <w:lang w:bidi="tr-TR"/>
        </w:rPr>
        <w:t>Bunların hepsi ciddi yan etkilerdir. Acil tıbbi müdahale gerekebilir.</w:t>
      </w:r>
    </w:p>
    <w:p w14:paraId="25B366FC" w14:textId="77777777" w:rsidR="000321B1" w:rsidRDefault="000321B1" w:rsidP="00437E36">
      <w:pPr>
        <w:pStyle w:val="NormalWeb"/>
        <w:rPr>
          <w:b/>
          <w:bCs/>
          <w:lang w:bidi="tr-TR"/>
        </w:rPr>
      </w:pPr>
    </w:p>
    <w:p w14:paraId="2058874D" w14:textId="77777777" w:rsidR="000321B1" w:rsidRDefault="000321B1" w:rsidP="00437E36">
      <w:pPr>
        <w:pStyle w:val="NormalWeb"/>
        <w:rPr>
          <w:b/>
          <w:bCs/>
          <w:lang w:bidi="tr-TR"/>
        </w:rPr>
      </w:pPr>
    </w:p>
    <w:p w14:paraId="16F72855" w14:textId="6E8285EB" w:rsidR="00437E36" w:rsidRPr="000321B1" w:rsidRDefault="001A04E9" w:rsidP="00437E36">
      <w:pPr>
        <w:pStyle w:val="NormalWeb"/>
        <w:rPr>
          <w:b/>
          <w:bCs/>
          <w:lang w:bidi="tr-TR"/>
        </w:rPr>
      </w:pPr>
      <w:r w:rsidRPr="000321B1">
        <w:rPr>
          <w:b/>
          <w:bCs/>
          <w:lang w:bidi="tr-TR"/>
        </w:rPr>
        <w:lastRenderedPageBreak/>
        <w:t>Montelukast, 10 mg film kaplı tablet ile yapılan klinik çalışmalarda en sık bildirilen olası yan etkiler:</w:t>
      </w:r>
    </w:p>
    <w:p w14:paraId="15ADA8C8" w14:textId="77777777" w:rsidR="00437E36" w:rsidRPr="000321B1" w:rsidRDefault="00437E36" w:rsidP="00437E36">
      <w:pPr>
        <w:pStyle w:val="NormalWeb"/>
        <w:rPr>
          <w:b/>
          <w:bCs/>
          <w:lang w:bidi="tr-TR"/>
        </w:rPr>
      </w:pPr>
      <w:r w:rsidRPr="000321B1">
        <w:rPr>
          <w:b/>
          <w:bCs/>
          <w:lang w:bidi="tr-TR"/>
        </w:rPr>
        <w:t xml:space="preserve">Yaygın </w:t>
      </w:r>
    </w:p>
    <w:p w14:paraId="623345BF" w14:textId="5B1EF110" w:rsidR="00437E36" w:rsidRPr="000321B1" w:rsidRDefault="00437E36" w:rsidP="00437E36">
      <w:pPr>
        <w:pStyle w:val="NormalWeb"/>
        <w:numPr>
          <w:ilvl w:val="0"/>
          <w:numId w:val="34"/>
        </w:numPr>
        <w:rPr>
          <w:lang w:bidi="tr-TR"/>
        </w:rPr>
      </w:pPr>
      <w:r w:rsidRPr="000321B1">
        <w:rPr>
          <w:lang w:bidi="tr-TR"/>
        </w:rPr>
        <w:t xml:space="preserve">Karın ağrısı </w:t>
      </w:r>
    </w:p>
    <w:p w14:paraId="6EAADCD2" w14:textId="08BC1284" w:rsidR="00437E36" w:rsidRPr="000321B1" w:rsidRDefault="00437E36" w:rsidP="00437E36">
      <w:pPr>
        <w:pStyle w:val="NormalWeb"/>
        <w:numPr>
          <w:ilvl w:val="0"/>
          <w:numId w:val="34"/>
        </w:numPr>
      </w:pPr>
      <w:r w:rsidRPr="000321B1">
        <w:rPr>
          <w:lang w:bidi="tr-TR"/>
        </w:rPr>
        <w:t>Baş ağrısı</w:t>
      </w:r>
    </w:p>
    <w:p w14:paraId="321F00B6" w14:textId="1BCB17EC" w:rsidR="001A04E9" w:rsidRPr="000321B1" w:rsidRDefault="001A04E9" w:rsidP="001A04E9">
      <w:pPr>
        <w:pStyle w:val="NormalWeb"/>
        <w:ind w:left="360"/>
      </w:pPr>
      <w:r w:rsidRPr="000321B1">
        <w:t xml:space="preserve">Bunlar genellikle hafiftir ve montelucast ile tedavi edilen hastalarda plaseboya (ilaç içermeyen bir hap) göre daha sık </w:t>
      </w:r>
      <w:r w:rsidR="002E6C3C" w:rsidRPr="000321B1">
        <w:t>meydana gelmiştir.</w:t>
      </w:r>
    </w:p>
    <w:p w14:paraId="7EFE087C" w14:textId="77777777" w:rsidR="00437E36" w:rsidRPr="000321B1" w:rsidRDefault="00437E36" w:rsidP="00437E36">
      <w:pPr>
        <w:pStyle w:val="NormalWeb"/>
        <w:rPr>
          <w:b/>
          <w:bCs/>
          <w:lang w:bidi="tr-TR"/>
        </w:rPr>
      </w:pPr>
      <w:r w:rsidRPr="000321B1">
        <w:rPr>
          <w:b/>
          <w:bCs/>
          <w:lang w:bidi="tr-TR"/>
        </w:rPr>
        <w:t xml:space="preserve">Montelukast içeren ilaçlarla pazarlama sonrası görülen yan etkiler: </w:t>
      </w:r>
    </w:p>
    <w:p w14:paraId="5FD308F1" w14:textId="77777777" w:rsidR="00437E36" w:rsidRPr="000321B1" w:rsidRDefault="00437E36" w:rsidP="00437E36">
      <w:pPr>
        <w:pStyle w:val="NormalWeb"/>
        <w:rPr>
          <w:b/>
          <w:bCs/>
          <w:lang w:bidi="tr-TR"/>
        </w:rPr>
      </w:pPr>
      <w:r w:rsidRPr="000321B1">
        <w:rPr>
          <w:b/>
          <w:bCs/>
          <w:lang w:bidi="tr-TR"/>
        </w:rPr>
        <w:t xml:space="preserve">Çok yaygın: </w:t>
      </w:r>
    </w:p>
    <w:p w14:paraId="45E8E5CE" w14:textId="2EDC5BE8" w:rsidR="00437E36" w:rsidRPr="000321B1" w:rsidRDefault="00437E36" w:rsidP="00437E36">
      <w:pPr>
        <w:pStyle w:val="NormalWeb"/>
        <w:numPr>
          <w:ilvl w:val="0"/>
          <w:numId w:val="34"/>
        </w:numPr>
        <w:rPr>
          <w:lang w:bidi="tr-TR"/>
        </w:rPr>
      </w:pPr>
      <w:r w:rsidRPr="000321B1">
        <w:rPr>
          <w:lang w:bidi="tr-TR"/>
        </w:rPr>
        <w:t>Üst solunum yolu enfeksiyonu</w:t>
      </w:r>
    </w:p>
    <w:p w14:paraId="27E65C47" w14:textId="77777777" w:rsidR="00437E36" w:rsidRPr="000321B1" w:rsidRDefault="00437E36" w:rsidP="00437E36">
      <w:pPr>
        <w:pStyle w:val="NormalWeb"/>
        <w:rPr>
          <w:b/>
          <w:bCs/>
          <w:lang w:bidi="tr-TR"/>
        </w:rPr>
      </w:pPr>
      <w:r w:rsidRPr="000321B1">
        <w:rPr>
          <w:b/>
          <w:bCs/>
          <w:lang w:bidi="tr-TR"/>
        </w:rPr>
        <w:t xml:space="preserve"> Yaygın: </w:t>
      </w:r>
    </w:p>
    <w:p w14:paraId="78DD7F55" w14:textId="02C99803" w:rsidR="00437E36" w:rsidRPr="000321B1" w:rsidRDefault="00437E36" w:rsidP="00437E36">
      <w:pPr>
        <w:pStyle w:val="NormalWeb"/>
        <w:numPr>
          <w:ilvl w:val="0"/>
          <w:numId w:val="34"/>
        </w:numPr>
        <w:rPr>
          <w:lang w:bidi="tr-TR"/>
        </w:rPr>
      </w:pPr>
      <w:r w:rsidRPr="000321B1">
        <w:rPr>
          <w:lang w:bidi="tr-TR"/>
        </w:rPr>
        <w:t xml:space="preserve">Diyare (ishal), bulantı, kusma </w:t>
      </w:r>
    </w:p>
    <w:p w14:paraId="7037F8FF" w14:textId="0AD96E14" w:rsidR="00437E36" w:rsidRPr="000321B1" w:rsidRDefault="00437E36" w:rsidP="00437E36">
      <w:pPr>
        <w:pStyle w:val="NormalWeb"/>
        <w:numPr>
          <w:ilvl w:val="0"/>
          <w:numId w:val="34"/>
        </w:numPr>
        <w:rPr>
          <w:lang w:bidi="tr-TR"/>
        </w:rPr>
      </w:pPr>
      <w:r w:rsidRPr="000321B1">
        <w:rPr>
          <w:lang w:bidi="tr-TR"/>
        </w:rPr>
        <w:t xml:space="preserve">Döküntü </w:t>
      </w:r>
    </w:p>
    <w:p w14:paraId="0D67F956" w14:textId="5260B794" w:rsidR="00437E36" w:rsidRPr="000321B1" w:rsidRDefault="00437E36" w:rsidP="00437E36">
      <w:pPr>
        <w:pStyle w:val="NormalWeb"/>
        <w:numPr>
          <w:ilvl w:val="0"/>
          <w:numId w:val="34"/>
        </w:numPr>
        <w:rPr>
          <w:lang w:bidi="tr-TR"/>
        </w:rPr>
      </w:pPr>
      <w:r w:rsidRPr="000321B1">
        <w:rPr>
          <w:lang w:bidi="tr-TR"/>
        </w:rPr>
        <w:t xml:space="preserve">Ateş </w:t>
      </w:r>
    </w:p>
    <w:p w14:paraId="4F748BEC" w14:textId="636F9015" w:rsidR="00437E36" w:rsidRPr="000321B1" w:rsidRDefault="00437E36" w:rsidP="00437E36">
      <w:pPr>
        <w:pStyle w:val="NormalWeb"/>
        <w:numPr>
          <w:ilvl w:val="0"/>
          <w:numId w:val="34"/>
        </w:numPr>
        <w:rPr>
          <w:lang w:bidi="tr-TR"/>
        </w:rPr>
      </w:pPr>
      <w:r w:rsidRPr="000321B1">
        <w:rPr>
          <w:lang w:bidi="tr-TR"/>
        </w:rPr>
        <w:t xml:space="preserve">Karaciğer enzimlerinde yükselme </w:t>
      </w:r>
    </w:p>
    <w:p w14:paraId="45C5D904" w14:textId="77777777" w:rsidR="00437E36" w:rsidRPr="000321B1" w:rsidRDefault="00437E36" w:rsidP="00437E36">
      <w:pPr>
        <w:pStyle w:val="NormalWeb"/>
        <w:rPr>
          <w:b/>
          <w:bCs/>
          <w:lang w:bidi="tr-TR"/>
        </w:rPr>
      </w:pPr>
      <w:r w:rsidRPr="000321B1">
        <w:rPr>
          <w:b/>
          <w:bCs/>
          <w:lang w:bidi="tr-TR"/>
        </w:rPr>
        <w:t xml:space="preserve">Yaygın olmayan: </w:t>
      </w:r>
    </w:p>
    <w:p w14:paraId="770D037F" w14:textId="1B0DA1C1" w:rsidR="00437E36" w:rsidRPr="000321B1" w:rsidRDefault="00437E36" w:rsidP="00437E36">
      <w:pPr>
        <w:pStyle w:val="NormalWeb"/>
        <w:numPr>
          <w:ilvl w:val="0"/>
          <w:numId w:val="34"/>
        </w:numPr>
        <w:rPr>
          <w:lang w:bidi="tr-TR"/>
        </w:rPr>
      </w:pPr>
      <w:r w:rsidRPr="000321B1">
        <w:rPr>
          <w:lang w:bidi="tr-TR"/>
        </w:rPr>
        <w:t xml:space="preserve">Davranış ve ruh hali değişiklikleri: kabuslar dahil rüya anormallikleri, uykuya dalmada güçlük, uyurgezerlik, sinirlilik, endişeli hissetme, yerinde duramama </w:t>
      </w:r>
    </w:p>
    <w:p w14:paraId="2C4BF16E" w14:textId="75033876" w:rsidR="00437E36" w:rsidRPr="000321B1" w:rsidRDefault="00437E36" w:rsidP="00437E36">
      <w:pPr>
        <w:pStyle w:val="NormalWeb"/>
        <w:numPr>
          <w:ilvl w:val="0"/>
          <w:numId w:val="34"/>
        </w:numPr>
        <w:rPr>
          <w:lang w:bidi="tr-TR"/>
        </w:rPr>
      </w:pPr>
      <w:r w:rsidRPr="000321B1">
        <w:rPr>
          <w:lang w:bidi="tr-TR"/>
        </w:rPr>
        <w:t xml:space="preserve">Baş dönmesi, sersemlik, karıncalanma/uyuşma, burun kanaması </w:t>
      </w:r>
    </w:p>
    <w:p w14:paraId="05364291" w14:textId="1799EE6C" w:rsidR="00437E36" w:rsidRPr="000321B1" w:rsidRDefault="00437E36" w:rsidP="00437E36">
      <w:pPr>
        <w:pStyle w:val="NormalWeb"/>
        <w:numPr>
          <w:ilvl w:val="0"/>
          <w:numId w:val="34"/>
        </w:numPr>
        <w:rPr>
          <w:lang w:bidi="tr-TR"/>
        </w:rPr>
      </w:pPr>
      <w:r w:rsidRPr="000321B1">
        <w:rPr>
          <w:lang w:bidi="tr-TR"/>
        </w:rPr>
        <w:t xml:space="preserve">Ağız kuruluğu, hazımsızlık, </w:t>
      </w:r>
    </w:p>
    <w:p w14:paraId="78A9816A" w14:textId="075C59EA" w:rsidR="00437E36" w:rsidRPr="000321B1" w:rsidRDefault="00437E36" w:rsidP="00437E36">
      <w:pPr>
        <w:pStyle w:val="NormalWeb"/>
        <w:numPr>
          <w:ilvl w:val="0"/>
          <w:numId w:val="34"/>
        </w:numPr>
        <w:rPr>
          <w:lang w:bidi="tr-TR"/>
        </w:rPr>
      </w:pPr>
      <w:r w:rsidRPr="000321B1">
        <w:rPr>
          <w:lang w:bidi="tr-TR"/>
        </w:rPr>
        <w:t xml:space="preserve">Morluklar, kaşıntı, kurdeşen </w:t>
      </w:r>
    </w:p>
    <w:p w14:paraId="5AC2861D" w14:textId="7CF20DB7" w:rsidR="00437E36" w:rsidRPr="000321B1" w:rsidRDefault="00437E36" w:rsidP="00437E36">
      <w:pPr>
        <w:pStyle w:val="NormalWeb"/>
        <w:numPr>
          <w:ilvl w:val="0"/>
          <w:numId w:val="34"/>
        </w:numPr>
        <w:rPr>
          <w:lang w:bidi="tr-TR"/>
        </w:rPr>
      </w:pPr>
      <w:r w:rsidRPr="000321B1">
        <w:rPr>
          <w:lang w:bidi="tr-TR"/>
        </w:rPr>
        <w:t xml:space="preserve">Eklem ya da kas ağrısı, kas krampları </w:t>
      </w:r>
    </w:p>
    <w:p w14:paraId="574A363A" w14:textId="6D053005" w:rsidR="00437E36" w:rsidRPr="000321B1" w:rsidRDefault="00437E36" w:rsidP="00437E36">
      <w:pPr>
        <w:pStyle w:val="NormalWeb"/>
        <w:numPr>
          <w:ilvl w:val="0"/>
          <w:numId w:val="34"/>
        </w:numPr>
        <w:rPr>
          <w:lang w:bidi="tr-TR"/>
        </w:rPr>
      </w:pPr>
      <w:r w:rsidRPr="000321B1">
        <w:rPr>
          <w:lang w:bidi="tr-TR"/>
        </w:rPr>
        <w:t xml:space="preserve">Çocuklarda yatak ıslatma </w:t>
      </w:r>
    </w:p>
    <w:p w14:paraId="14838262" w14:textId="7B102A79" w:rsidR="00437E36" w:rsidRPr="000321B1" w:rsidRDefault="00437E36" w:rsidP="00437E36">
      <w:pPr>
        <w:pStyle w:val="NormalWeb"/>
        <w:numPr>
          <w:ilvl w:val="0"/>
          <w:numId w:val="34"/>
        </w:numPr>
      </w:pPr>
      <w:r w:rsidRPr="000321B1">
        <w:rPr>
          <w:lang w:bidi="tr-TR"/>
        </w:rPr>
        <w:t>Bitkinlik/halsizlik, kendini iyi hissetmeme, şişlik</w:t>
      </w:r>
    </w:p>
    <w:p w14:paraId="56C9BF41" w14:textId="77777777" w:rsidR="00437E36" w:rsidRPr="000321B1" w:rsidRDefault="00437E36" w:rsidP="00437E36">
      <w:pPr>
        <w:pStyle w:val="NormalWeb"/>
        <w:rPr>
          <w:b/>
          <w:bCs/>
          <w:lang w:bidi="tr-TR"/>
        </w:rPr>
      </w:pPr>
      <w:r w:rsidRPr="000321B1">
        <w:rPr>
          <w:b/>
          <w:bCs/>
          <w:lang w:bidi="tr-TR"/>
        </w:rPr>
        <w:t xml:space="preserve">Seyrek: </w:t>
      </w:r>
    </w:p>
    <w:p w14:paraId="685FD52F" w14:textId="7E8185F0" w:rsidR="00437E36" w:rsidRPr="000321B1" w:rsidRDefault="00437E36" w:rsidP="00437E36">
      <w:pPr>
        <w:pStyle w:val="NormalWeb"/>
        <w:numPr>
          <w:ilvl w:val="0"/>
          <w:numId w:val="34"/>
        </w:numPr>
        <w:rPr>
          <w:lang w:bidi="tr-TR"/>
        </w:rPr>
      </w:pPr>
      <w:r w:rsidRPr="000321B1">
        <w:rPr>
          <w:lang w:bidi="tr-TR"/>
        </w:rPr>
        <w:t>Davranış ve ruh hali değişiklikleri: dikkat bozukluğu, hafıza kaybı, kontrol edilemeyen kas hareketleri</w:t>
      </w:r>
    </w:p>
    <w:p w14:paraId="07308C1C" w14:textId="77777777" w:rsidR="00437E36" w:rsidRPr="000321B1" w:rsidRDefault="00437E36" w:rsidP="00437E36">
      <w:pPr>
        <w:pStyle w:val="NormalWeb"/>
        <w:rPr>
          <w:b/>
          <w:bCs/>
          <w:lang w:bidi="tr-TR"/>
        </w:rPr>
      </w:pPr>
      <w:r w:rsidRPr="000321B1">
        <w:rPr>
          <w:lang w:bidi="tr-TR"/>
        </w:rPr>
        <w:t xml:space="preserve"> </w:t>
      </w:r>
      <w:r w:rsidRPr="000321B1">
        <w:rPr>
          <w:b/>
          <w:bCs/>
          <w:lang w:bidi="tr-TR"/>
        </w:rPr>
        <w:t xml:space="preserve">Çok seyrek: </w:t>
      </w:r>
    </w:p>
    <w:p w14:paraId="636D4737" w14:textId="1EA6183B" w:rsidR="00437E36" w:rsidRPr="000321B1" w:rsidRDefault="00437E36" w:rsidP="00437E36">
      <w:pPr>
        <w:pStyle w:val="NormalWeb"/>
        <w:numPr>
          <w:ilvl w:val="0"/>
          <w:numId w:val="34"/>
        </w:numPr>
        <w:rPr>
          <w:lang w:bidi="tr-TR"/>
        </w:rPr>
      </w:pPr>
      <w:r w:rsidRPr="000321B1">
        <w:rPr>
          <w:lang w:bidi="tr-TR"/>
        </w:rPr>
        <w:t xml:space="preserve">Cildin altında ve en sık olarak kaval kemiğinizin üzerindeki bölgede kırmızı, dokununca ağrıyan kırmızı şişlikler (eritema nodozum) </w:t>
      </w:r>
    </w:p>
    <w:p w14:paraId="67A3425E" w14:textId="64FC46A8" w:rsidR="00437E36" w:rsidRPr="000321B1" w:rsidRDefault="00437E36" w:rsidP="00437E36">
      <w:pPr>
        <w:pStyle w:val="NormalWeb"/>
        <w:numPr>
          <w:ilvl w:val="0"/>
          <w:numId w:val="34"/>
        </w:numPr>
      </w:pPr>
      <w:r w:rsidRPr="000321B1">
        <w:rPr>
          <w:lang w:bidi="tr-TR"/>
        </w:rPr>
        <w:t>Davranış ve ruh hali ile ilgili değişiklikler: obsesif-kompulsif semptomlar, kekeleme</w:t>
      </w:r>
    </w:p>
    <w:p w14:paraId="1DE0F1B8" w14:textId="5512AD92" w:rsidR="000940DD" w:rsidRPr="000321B1" w:rsidRDefault="00E26F41" w:rsidP="008E66A0">
      <w:pPr>
        <w:pStyle w:val="NormalWeb"/>
        <w:ind w:left="284"/>
      </w:pPr>
      <w:r w:rsidRPr="000321B1">
        <w:rPr>
          <w:rFonts w:ascii="TimesNewRomanPS" w:hAnsi="TimesNewRomanPS"/>
          <w:i/>
          <w:iCs/>
        </w:rPr>
        <w:t xml:space="preserve">Eğer bu kullanma talimatında bahsi geçmeyen herhangi bir yan etki ile karşılaşırsanız doktorunuzu veya eczacınızı bilgilendiriniz. </w:t>
      </w:r>
    </w:p>
    <w:p w14:paraId="59A5DCE9" w14:textId="77777777" w:rsidR="000940DD" w:rsidRPr="000321B1" w:rsidRDefault="00875DAC">
      <w:pPr>
        <w:pStyle w:val="GvdeMetni"/>
        <w:ind w:left="230"/>
        <w:jc w:val="both"/>
      </w:pPr>
      <w:r w:rsidRPr="000321B1">
        <w:rPr>
          <w:u w:val="single"/>
        </w:rPr>
        <w:lastRenderedPageBreak/>
        <w:t>Yan etkilerin raporlanması</w:t>
      </w:r>
    </w:p>
    <w:p w14:paraId="4B18B1E8" w14:textId="77777777" w:rsidR="000940DD" w:rsidRPr="000321B1" w:rsidRDefault="00875DAC">
      <w:pPr>
        <w:pStyle w:val="GvdeMetni"/>
        <w:ind w:left="230" w:right="222"/>
        <w:jc w:val="both"/>
      </w:pPr>
      <w:r w:rsidRPr="000321B1">
        <w:t xml:space="preserve">Kullanma Talimatında yer alan veya almayan herhangi bir yan etki meydana gelmesi durumunda hekiminiz, eczacınız veya hemşireniz ile konuşunuz. Ayrıca karşılaştığınız yan etkileri </w:t>
      </w:r>
      <w:hyperlink r:id="rId7">
        <w:r w:rsidRPr="000321B1">
          <w:t xml:space="preserve">www.titck.gov.tr </w:t>
        </w:r>
      </w:hyperlink>
      <w:r w:rsidRPr="000321B1">
        <w:t>sitesinde yer alan “İlaç Yan Etki Bildirimi” ikonuna tıklayarak ya da 0 800 314 00 08 numaralı yan etki bildirim hattını arayarak Türkiye Farmakovijilans Merkezi (TÜFAM)’ne bildiriniz. Meydana gelen yan etkileri bildirerek kullanmakta olduğunuz ilacın güvenliliği hakkında daha fazla bilgi edinilmesine katkı sağlamış olacaksınız.</w:t>
      </w:r>
    </w:p>
    <w:p w14:paraId="0D6DF444" w14:textId="77777777" w:rsidR="000940DD" w:rsidRPr="000321B1" w:rsidRDefault="000940DD">
      <w:pPr>
        <w:pStyle w:val="GvdeMetni"/>
      </w:pPr>
    </w:p>
    <w:p w14:paraId="1B20BAAC" w14:textId="79D3C592" w:rsidR="00E26F41" w:rsidRPr="000321B1" w:rsidRDefault="00875DAC" w:rsidP="00B9736E">
      <w:pPr>
        <w:ind w:left="230" w:right="222"/>
        <w:jc w:val="both"/>
        <w:rPr>
          <w:i/>
          <w:strike/>
          <w:sz w:val="24"/>
        </w:rPr>
      </w:pPr>
      <w:r w:rsidRPr="000321B1">
        <w:rPr>
          <w:i/>
          <w:sz w:val="24"/>
        </w:rPr>
        <w:t>Eğer bu kullanma talimatında bahsi geçmeyen herhangi bir yan etki ile karşılaşırsanız doktorunuzu veya eczacınızı bilgilendiriniz</w:t>
      </w:r>
      <w:r w:rsidR="00EE59C0" w:rsidRPr="000321B1">
        <w:rPr>
          <w:i/>
          <w:strike/>
          <w:sz w:val="24"/>
        </w:rPr>
        <w:t>.</w:t>
      </w:r>
    </w:p>
    <w:p w14:paraId="1C6781E1" w14:textId="77777777" w:rsidR="000940DD" w:rsidRPr="000321B1" w:rsidRDefault="000940DD">
      <w:pPr>
        <w:pStyle w:val="GvdeMetni"/>
        <w:spacing w:before="3"/>
        <w:rPr>
          <w:i/>
        </w:rPr>
      </w:pPr>
    </w:p>
    <w:p w14:paraId="49EE43F1" w14:textId="77777777" w:rsidR="000940DD" w:rsidRPr="000321B1" w:rsidRDefault="00875DAC">
      <w:pPr>
        <w:pStyle w:val="Balk1"/>
        <w:numPr>
          <w:ilvl w:val="0"/>
          <w:numId w:val="2"/>
        </w:numPr>
        <w:tabs>
          <w:tab w:val="left" w:pos="471"/>
        </w:tabs>
        <w:spacing w:line="274" w:lineRule="exact"/>
        <w:ind w:hanging="241"/>
      </w:pPr>
      <w:r w:rsidRPr="000321B1">
        <w:t>MONDES'in</w:t>
      </w:r>
      <w:r w:rsidRPr="000321B1">
        <w:rPr>
          <w:spacing w:val="-1"/>
        </w:rPr>
        <w:t xml:space="preserve"> </w:t>
      </w:r>
      <w:r w:rsidRPr="000321B1">
        <w:t>Saklanması</w:t>
      </w:r>
    </w:p>
    <w:p w14:paraId="54B15F06" w14:textId="77777777" w:rsidR="000940DD" w:rsidRPr="000321B1" w:rsidRDefault="00875DAC">
      <w:pPr>
        <w:spacing w:line="274" w:lineRule="exact"/>
        <w:ind w:left="230"/>
        <w:jc w:val="both"/>
        <w:rPr>
          <w:i/>
          <w:sz w:val="24"/>
        </w:rPr>
      </w:pPr>
      <w:r w:rsidRPr="000321B1">
        <w:rPr>
          <w:i/>
          <w:sz w:val="24"/>
        </w:rPr>
        <w:t>MONDES'i çocukların göremeyeceği, erişemeyeceği yerlerde ve ambalajında saklayınız.</w:t>
      </w:r>
    </w:p>
    <w:p w14:paraId="3397474A" w14:textId="77777777" w:rsidR="000940DD" w:rsidRPr="000321B1" w:rsidRDefault="000940DD">
      <w:pPr>
        <w:pStyle w:val="GvdeMetni"/>
        <w:rPr>
          <w:i/>
        </w:rPr>
      </w:pPr>
    </w:p>
    <w:p w14:paraId="4D96C11E" w14:textId="4F880F02" w:rsidR="000940DD" w:rsidRPr="000321B1" w:rsidRDefault="00875DAC">
      <w:pPr>
        <w:pStyle w:val="GvdeMetni"/>
        <w:ind w:left="230"/>
        <w:jc w:val="both"/>
      </w:pPr>
      <w:r w:rsidRPr="000321B1">
        <w:t>MONDES’i 25 °C altındaki oda sıcaklığında</w:t>
      </w:r>
      <w:r w:rsidR="00DF7D84" w:rsidRPr="000321B1">
        <w:t xml:space="preserve"> </w:t>
      </w:r>
      <w:r w:rsidRPr="000321B1">
        <w:t xml:space="preserve"> saklayınız.</w:t>
      </w:r>
    </w:p>
    <w:p w14:paraId="2A554193" w14:textId="77777777" w:rsidR="00E26F41" w:rsidRPr="000321B1" w:rsidRDefault="00E26F41">
      <w:pPr>
        <w:pStyle w:val="GvdeMetni"/>
        <w:ind w:left="230" w:right="223"/>
        <w:jc w:val="both"/>
      </w:pPr>
    </w:p>
    <w:p w14:paraId="51446C9D" w14:textId="77777777" w:rsidR="000940DD" w:rsidRPr="000321B1" w:rsidRDefault="00875DAC">
      <w:pPr>
        <w:pStyle w:val="Balk1"/>
        <w:spacing w:before="90" w:line="274" w:lineRule="exact"/>
      </w:pPr>
      <w:r w:rsidRPr="000321B1">
        <w:t>Son kullanma tarihiyle uyumlu olarak kullanınız.</w:t>
      </w:r>
    </w:p>
    <w:p w14:paraId="3CF608D6" w14:textId="77777777" w:rsidR="00E26F41" w:rsidRPr="000321B1" w:rsidRDefault="00E26F41">
      <w:pPr>
        <w:spacing w:line="274" w:lineRule="exact"/>
        <w:ind w:left="230"/>
        <w:rPr>
          <w:i/>
          <w:sz w:val="24"/>
        </w:rPr>
      </w:pPr>
    </w:p>
    <w:p w14:paraId="4907984E" w14:textId="50BEA613" w:rsidR="000940DD" w:rsidRPr="000321B1" w:rsidRDefault="00875DAC">
      <w:pPr>
        <w:spacing w:line="274" w:lineRule="exact"/>
        <w:ind w:left="230"/>
        <w:rPr>
          <w:i/>
          <w:sz w:val="24"/>
        </w:rPr>
      </w:pPr>
      <w:r w:rsidRPr="000321B1">
        <w:rPr>
          <w:i/>
          <w:sz w:val="24"/>
        </w:rPr>
        <w:t>Ambalajdaki son kullanma tarihinden sonra MONDES'i kullanmayınız.</w:t>
      </w:r>
    </w:p>
    <w:p w14:paraId="1AFE143F" w14:textId="77777777" w:rsidR="00E26F41" w:rsidRPr="000321B1" w:rsidRDefault="00E26F41">
      <w:pPr>
        <w:spacing w:line="274" w:lineRule="exact"/>
        <w:ind w:left="230"/>
        <w:rPr>
          <w:i/>
          <w:sz w:val="24"/>
        </w:rPr>
      </w:pPr>
    </w:p>
    <w:p w14:paraId="721237AA" w14:textId="2344B70A" w:rsidR="00E26F41" w:rsidRPr="000321B1" w:rsidRDefault="00E26F41" w:rsidP="00E26F41">
      <w:pPr>
        <w:pStyle w:val="GvdeMetni"/>
        <w:ind w:left="230" w:right="223"/>
        <w:jc w:val="both"/>
      </w:pPr>
      <w:r w:rsidRPr="000321B1">
        <w:t>Son kullanma tarihi geçmiş veya kullanılmayan</w:t>
      </w:r>
      <w:r w:rsidR="00EE59C0" w:rsidRPr="000321B1">
        <w:t xml:space="preserve"> ilaçları çöpe atmayınız! Çevre, </w:t>
      </w:r>
      <w:r w:rsidRPr="000321B1">
        <w:t>Şehircilik</w:t>
      </w:r>
      <w:r w:rsidR="00EE59C0" w:rsidRPr="000321B1">
        <w:t xml:space="preserve"> ve İklim Değişikliği </w:t>
      </w:r>
      <w:r w:rsidRPr="000321B1">
        <w:t xml:space="preserve"> Bakanlığınca belirlenen toplama sistemine veriniz.</w:t>
      </w:r>
    </w:p>
    <w:p w14:paraId="436AB6F0" w14:textId="77777777" w:rsidR="000940DD" w:rsidRPr="000321B1" w:rsidRDefault="000940DD">
      <w:pPr>
        <w:pStyle w:val="GvdeMetni"/>
        <w:spacing w:before="5"/>
        <w:rPr>
          <w:i/>
        </w:rPr>
      </w:pPr>
    </w:p>
    <w:p w14:paraId="6FF8DD6A" w14:textId="77777777" w:rsidR="000940DD" w:rsidRPr="000321B1" w:rsidRDefault="00875DAC">
      <w:pPr>
        <w:pStyle w:val="Balk2"/>
        <w:spacing w:line="274" w:lineRule="exact"/>
        <w:ind w:left="230" w:firstLine="0"/>
      </w:pPr>
      <w:r w:rsidRPr="000321B1">
        <w:t>Ruhsat sahibi:</w:t>
      </w:r>
    </w:p>
    <w:p w14:paraId="72364D28" w14:textId="37C4BD04" w:rsidR="00E26F41" w:rsidRPr="000321B1" w:rsidRDefault="00E26F41" w:rsidP="00E26F41">
      <w:pPr>
        <w:pStyle w:val="GvdeMetni"/>
        <w:ind w:left="230" w:right="2240"/>
      </w:pPr>
      <w:r w:rsidRPr="000321B1">
        <w:t>H</w:t>
      </w:r>
      <w:r w:rsidR="008E66A0" w:rsidRPr="000321B1">
        <w:t>umanis Sağlık</w:t>
      </w:r>
      <w:r w:rsidRPr="000321B1">
        <w:t xml:space="preserve"> </w:t>
      </w:r>
      <w:r w:rsidR="00875DAC" w:rsidRPr="000321B1">
        <w:t xml:space="preserve">A.Ş. </w:t>
      </w:r>
    </w:p>
    <w:p w14:paraId="47563024" w14:textId="46710229" w:rsidR="000940DD" w:rsidRPr="000321B1" w:rsidRDefault="00FD2DD4">
      <w:pPr>
        <w:pStyle w:val="GvdeMetni"/>
        <w:spacing w:before="3"/>
      </w:pPr>
      <w:r w:rsidRPr="000321B1">
        <w:t xml:space="preserve">    Maslak/Sarıyer/İstanbul</w:t>
      </w:r>
    </w:p>
    <w:p w14:paraId="786CA8FF" w14:textId="77777777" w:rsidR="00FD2DD4" w:rsidRPr="000321B1" w:rsidRDefault="00FD2DD4">
      <w:pPr>
        <w:pStyle w:val="GvdeMetni"/>
        <w:spacing w:before="3"/>
      </w:pPr>
    </w:p>
    <w:p w14:paraId="50819EF5" w14:textId="77777777" w:rsidR="000940DD" w:rsidRPr="000321B1" w:rsidRDefault="00875DAC">
      <w:pPr>
        <w:pStyle w:val="Balk2"/>
        <w:spacing w:line="274" w:lineRule="exact"/>
        <w:ind w:left="230" w:firstLine="0"/>
      </w:pPr>
      <w:r w:rsidRPr="000321B1">
        <w:t>Üretim Yeri:</w:t>
      </w:r>
    </w:p>
    <w:p w14:paraId="1B74D0BB" w14:textId="71B77489" w:rsidR="00E26F41" w:rsidRPr="000321B1" w:rsidRDefault="00E26F41" w:rsidP="00E26F41">
      <w:pPr>
        <w:pStyle w:val="GvdeMetni"/>
        <w:ind w:left="230" w:right="2240"/>
      </w:pPr>
      <w:r w:rsidRPr="000321B1">
        <w:t>H</w:t>
      </w:r>
      <w:r w:rsidR="008E66A0" w:rsidRPr="000321B1">
        <w:t>umanis Sağlık</w:t>
      </w:r>
      <w:r w:rsidRPr="000321B1">
        <w:t xml:space="preserve"> A.Ş. </w:t>
      </w:r>
    </w:p>
    <w:p w14:paraId="17BBFA98" w14:textId="6B0AE15E" w:rsidR="000940DD" w:rsidRPr="000321B1" w:rsidRDefault="00875DAC">
      <w:pPr>
        <w:pStyle w:val="GvdeMetni"/>
        <w:ind w:left="230" w:right="5907"/>
      </w:pPr>
      <w:r w:rsidRPr="000321B1">
        <w:t>Kapaklı/Tekirdağ</w:t>
      </w:r>
    </w:p>
    <w:p w14:paraId="218947AD" w14:textId="77777777" w:rsidR="000940DD" w:rsidRPr="000321B1" w:rsidRDefault="000940DD">
      <w:pPr>
        <w:pStyle w:val="GvdeMetni"/>
        <w:spacing w:before="9"/>
        <w:rPr>
          <w:sz w:val="23"/>
        </w:rPr>
      </w:pPr>
    </w:p>
    <w:p w14:paraId="2A8F8301" w14:textId="2222A108" w:rsidR="000940DD" w:rsidRPr="000321B1" w:rsidRDefault="00875DAC">
      <w:pPr>
        <w:ind w:left="230"/>
        <w:rPr>
          <w:i/>
          <w:sz w:val="24"/>
        </w:rPr>
      </w:pPr>
      <w:r w:rsidRPr="000321B1">
        <w:rPr>
          <w:i/>
          <w:sz w:val="24"/>
        </w:rPr>
        <w:t xml:space="preserve">Bu kullanma talimatı </w:t>
      </w:r>
      <w:r w:rsidR="00ED2B2B">
        <w:rPr>
          <w:i/>
          <w:sz w:val="24"/>
        </w:rPr>
        <w:t>08</w:t>
      </w:r>
      <w:r w:rsidR="00436105">
        <w:rPr>
          <w:i/>
          <w:sz w:val="24"/>
        </w:rPr>
        <w:t>/</w:t>
      </w:r>
      <w:r w:rsidR="00ED2B2B">
        <w:rPr>
          <w:i/>
          <w:sz w:val="24"/>
        </w:rPr>
        <w:t>09</w:t>
      </w:r>
      <w:r w:rsidR="00436105">
        <w:rPr>
          <w:i/>
          <w:sz w:val="24"/>
        </w:rPr>
        <w:t>/</w:t>
      </w:r>
      <w:r w:rsidR="00ED2B2B">
        <w:rPr>
          <w:i/>
          <w:sz w:val="24"/>
        </w:rPr>
        <w:t>2025</w:t>
      </w:r>
      <w:r w:rsidR="00436105">
        <w:rPr>
          <w:i/>
          <w:sz w:val="24"/>
        </w:rPr>
        <w:t xml:space="preserve"> </w:t>
      </w:r>
      <w:r w:rsidRPr="000321B1">
        <w:rPr>
          <w:i/>
          <w:sz w:val="24"/>
        </w:rPr>
        <w:t>tarihinde onaylanmıştır.</w:t>
      </w:r>
    </w:p>
    <w:sectPr w:rsidR="000940DD" w:rsidRPr="000321B1">
      <w:footerReference w:type="default" r:id="rId8"/>
      <w:pgSz w:w="11910" w:h="16840"/>
      <w:pgMar w:top="1580" w:right="1240" w:bottom="1240" w:left="1200" w:header="0" w:footer="10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020D0" w14:textId="77777777" w:rsidR="008C46D2" w:rsidRDefault="008C46D2">
      <w:r>
        <w:separator/>
      </w:r>
    </w:p>
  </w:endnote>
  <w:endnote w:type="continuationSeparator" w:id="0">
    <w:p w14:paraId="7F1468FA" w14:textId="77777777" w:rsidR="008C46D2" w:rsidRDefault="008C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D452" w14:textId="6586782A" w:rsidR="000940DD" w:rsidRDefault="008E66A0">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F3FD778" wp14:editId="07E7DFEF">
              <wp:simplePos x="0" y="0"/>
              <wp:positionH relativeFrom="page">
                <wp:posOffset>3597910</wp:posOffset>
              </wp:positionH>
              <wp:positionV relativeFrom="page">
                <wp:posOffset>9932035</wp:posOffset>
              </wp:positionV>
              <wp:extent cx="496570" cy="2381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EFD2" w14:textId="49BC5104" w:rsidR="000940DD" w:rsidRDefault="00875DAC" w:rsidP="00DD66D1">
                          <w:pPr>
                            <w:spacing w:before="38"/>
                            <w:ind w:left="60"/>
                            <w:jc w:val="center"/>
                            <w:rPr>
                              <w:b/>
                              <w:sz w:val="24"/>
                            </w:rPr>
                          </w:pPr>
                          <w:r>
                            <w:fldChar w:fldCharType="begin"/>
                          </w:r>
                          <w:r>
                            <w:rPr>
                              <w:b/>
                              <w:sz w:val="24"/>
                            </w:rPr>
                            <w:instrText xml:space="preserve"> PAGE </w:instrText>
                          </w:r>
                          <w:r>
                            <w:fldChar w:fldCharType="separate"/>
                          </w:r>
                          <w:r w:rsidR="00FD2DD4">
                            <w:rPr>
                              <w:b/>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FD778" id="_x0000_t202" coordsize="21600,21600" o:spt="202" path="m,l,21600r21600,l21600,xe">
              <v:stroke joinstyle="miter"/>
              <v:path gradientshapeok="t" o:connecttype="rect"/>
            </v:shapetype>
            <v:shape id="Text Box 1" o:spid="_x0000_s1026" type="#_x0000_t202" style="position:absolute;margin-left:283.3pt;margin-top:782.05pt;width:39.1pt;height:18.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" filled="f" stroked="f">
              <v:textbox inset="0,0,0,0">
                <w:txbxContent>
                  <w:p w14:paraId="7152EFD2" w14:textId="49BC5104" w:rsidR="000940DD" w:rsidRDefault="00875DAC" w:rsidP="00DD66D1">
                    <w:pPr>
                      <w:spacing w:before="38"/>
                      <w:ind w:left="60"/>
                      <w:jc w:val="center"/>
                      <w:rPr>
                        <w:b/>
                        <w:sz w:val="24"/>
                      </w:rPr>
                    </w:pPr>
                    <w:r>
                      <w:fldChar w:fldCharType="begin"/>
                    </w:r>
                    <w:r>
                      <w:rPr>
                        <w:b/>
                        <w:sz w:val="24"/>
                      </w:rPr>
                      <w:instrText xml:space="preserve"> PAGE </w:instrText>
                    </w:r>
                    <w:r>
                      <w:fldChar w:fldCharType="separate"/>
                    </w:r>
                    <w:r w:rsidR="00FD2DD4">
                      <w:rPr>
                        <w:b/>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71D2" w14:textId="77777777" w:rsidR="008C46D2" w:rsidRDefault="008C46D2">
      <w:r>
        <w:separator/>
      </w:r>
    </w:p>
  </w:footnote>
  <w:footnote w:type="continuationSeparator" w:id="0">
    <w:p w14:paraId="574C0446" w14:textId="77777777" w:rsidR="008C46D2" w:rsidRDefault="008C4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6ED"/>
    <w:multiLevelType w:val="hybridMultilevel"/>
    <w:tmpl w:val="BE321530"/>
    <w:lvl w:ilvl="0" w:tplc="0F50D26C">
      <w:start w:val="1"/>
      <w:numFmt w:val="bullet"/>
      <w:lvlText w:val="•"/>
      <w:lvlJc w:val="left"/>
      <w:pPr>
        <w:ind w:left="950" w:hanging="36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041F0003" w:tentative="1">
      <w:start w:val="1"/>
      <w:numFmt w:val="bullet"/>
      <w:lvlText w:val="o"/>
      <w:lvlJc w:val="left"/>
      <w:pPr>
        <w:ind w:left="1670" w:hanging="360"/>
      </w:pPr>
      <w:rPr>
        <w:rFonts w:ascii="Courier New" w:hAnsi="Courier New" w:hint="default"/>
      </w:rPr>
    </w:lvl>
    <w:lvl w:ilvl="2" w:tplc="041F0005" w:tentative="1">
      <w:start w:val="1"/>
      <w:numFmt w:val="bullet"/>
      <w:lvlText w:val=""/>
      <w:lvlJc w:val="left"/>
      <w:pPr>
        <w:ind w:left="2390" w:hanging="360"/>
      </w:pPr>
      <w:rPr>
        <w:rFonts w:ascii="Wingdings" w:hAnsi="Wingdings" w:hint="default"/>
      </w:rPr>
    </w:lvl>
    <w:lvl w:ilvl="3" w:tplc="041F0001" w:tentative="1">
      <w:start w:val="1"/>
      <w:numFmt w:val="bullet"/>
      <w:lvlText w:val=""/>
      <w:lvlJc w:val="left"/>
      <w:pPr>
        <w:ind w:left="3110" w:hanging="360"/>
      </w:pPr>
      <w:rPr>
        <w:rFonts w:ascii="Symbol" w:hAnsi="Symbol" w:hint="default"/>
      </w:rPr>
    </w:lvl>
    <w:lvl w:ilvl="4" w:tplc="041F0003" w:tentative="1">
      <w:start w:val="1"/>
      <w:numFmt w:val="bullet"/>
      <w:lvlText w:val="o"/>
      <w:lvlJc w:val="left"/>
      <w:pPr>
        <w:ind w:left="3830" w:hanging="360"/>
      </w:pPr>
      <w:rPr>
        <w:rFonts w:ascii="Courier New" w:hAnsi="Courier New" w:hint="default"/>
      </w:rPr>
    </w:lvl>
    <w:lvl w:ilvl="5" w:tplc="041F0005" w:tentative="1">
      <w:start w:val="1"/>
      <w:numFmt w:val="bullet"/>
      <w:lvlText w:val=""/>
      <w:lvlJc w:val="left"/>
      <w:pPr>
        <w:ind w:left="4550" w:hanging="360"/>
      </w:pPr>
      <w:rPr>
        <w:rFonts w:ascii="Wingdings" w:hAnsi="Wingdings" w:hint="default"/>
      </w:rPr>
    </w:lvl>
    <w:lvl w:ilvl="6" w:tplc="041F0001" w:tentative="1">
      <w:start w:val="1"/>
      <w:numFmt w:val="bullet"/>
      <w:lvlText w:val=""/>
      <w:lvlJc w:val="left"/>
      <w:pPr>
        <w:ind w:left="5270" w:hanging="360"/>
      </w:pPr>
      <w:rPr>
        <w:rFonts w:ascii="Symbol" w:hAnsi="Symbol" w:hint="default"/>
      </w:rPr>
    </w:lvl>
    <w:lvl w:ilvl="7" w:tplc="041F0003" w:tentative="1">
      <w:start w:val="1"/>
      <w:numFmt w:val="bullet"/>
      <w:lvlText w:val="o"/>
      <w:lvlJc w:val="left"/>
      <w:pPr>
        <w:ind w:left="5990" w:hanging="360"/>
      </w:pPr>
      <w:rPr>
        <w:rFonts w:ascii="Courier New" w:hAnsi="Courier New" w:hint="default"/>
      </w:rPr>
    </w:lvl>
    <w:lvl w:ilvl="8" w:tplc="041F0005" w:tentative="1">
      <w:start w:val="1"/>
      <w:numFmt w:val="bullet"/>
      <w:lvlText w:val=""/>
      <w:lvlJc w:val="left"/>
      <w:pPr>
        <w:ind w:left="6710" w:hanging="360"/>
      </w:pPr>
      <w:rPr>
        <w:rFonts w:ascii="Wingdings" w:hAnsi="Wingdings" w:hint="default"/>
      </w:rPr>
    </w:lvl>
  </w:abstractNum>
  <w:abstractNum w:abstractNumId="1" w15:restartNumberingAfterBreak="0">
    <w:nsid w:val="03FF0952"/>
    <w:multiLevelType w:val="hybridMultilevel"/>
    <w:tmpl w:val="90B85DFA"/>
    <w:lvl w:ilvl="0" w:tplc="A49A2E12">
      <w:numFmt w:val="bullet"/>
      <w:lvlText w:val="•"/>
      <w:lvlJc w:val="left"/>
      <w:pPr>
        <w:ind w:left="251" w:hanging="144"/>
      </w:pPr>
      <w:rPr>
        <w:rFonts w:ascii="Times New Roman" w:eastAsia="Times New Roman" w:hAnsi="Times New Roman" w:cs="Times New Roman" w:hint="default"/>
        <w:w w:val="99"/>
        <w:sz w:val="24"/>
        <w:szCs w:val="24"/>
        <w:lang w:val="tr-TR" w:eastAsia="tr-TR" w:bidi="tr-TR"/>
      </w:rPr>
    </w:lvl>
    <w:lvl w:ilvl="1" w:tplc="C4465C3A">
      <w:numFmt w:val="bullet"/>
      <w:lvlText w:val="•"/>
      <w:lvlJc w:val="left"/>
      <w:pPr>
        <w:ind w:left="1155" w:hanging="144"/>
      </w:pPr>
      <w:rPr>
        <w:rFonts w:hint="default"/>
        <w:lang w:val="tr-TR" w:eastAsia="tr-TR" w:bidi="tr-TR"/>
      </w:rPr>
    </w:lvl>
    <w:lvl w:ilvl="2" w:tplc="A8F4378A">
      <w:numFmt w:val="bullet"/>
      <w:lvlText w:val="•"/>
      <w:lvlJc w:val="left"/>
      <w:pPr>
        <w:ind w:left="2051" w:hanging="144"/>
      </w:pPr>
      <w:rPr>
        <w:rFonts w:hint="default"/>
        <w:lang w:val="tr-TR" w:eastAsia="tr-TR" w:bidi="tr-TR"/>
      </w:rPr>
    </w:lvl>
    <w:lvl w:ilvl="3" w:tplc="1EAAAD9E">
      <w:numFmt w:val="bullet"/>
      <w:lvlText w:val="•"/>
      <w:lvlJc w:val="left"/>
      <w:pPr>
        <w:ind w:left="2946" w:hanging="144"/>
      </w:pPr>
      <w:rPr>
        <w:rFonts w:hint="default"/>
        <w:lang w:val="tr-TR" w:eastAsia="tr-TR" w:bidi="tr-TR"/>
      </w:rPr>
    </w:lvl>
    <w:lvl w:ilvl="4" w:tplc="2D742692">
      <w:numFmt w:val="bullet"/>
      <w:lvlText w:val="•"/>
      <w:lvlJc w:val="left"/>
      <w:pPr>
        <w:ind w:left="3842" w:hanging="144"/>
      </w:pPr>
      <w:rPr>
        <w:rFonts w:hint="default"/>
        <w:lang w:val="tr-TR" w:eastAsia="tr-TR" w:bidi="tr-TR"/>
      </w:rPr>
    </w:lvl>
    <w:lvl w:ilvl="5" w:tplc="096CBFA2">
      <w:numFmt w:val="bullet"/>
      <w:lvlText w:val="•"/>
      <w:lvlJc w:val="left"/>
      <w:pPr>
        <w:ind w:left="4738" w:hanging="144"/>
      </w:pPr>
      <w:rPr>
        <w:rFonts w:hint="default"/>
        <w:lang w:val="tr-TR" w:eastAsia="tr-TR" w:bidi="tr-TR"/>
      </w:rPr>
    </w:lvl>
    <w:lvl w:ilvl="6" w:tplc="220A57B0">
      <w:numFmt w:val="bullet"/>
      <w:lvlText w:val="•"/>
      <w:lvlJc w:val="left"/>
      <w:pPr>
        <w:ind w:left="5633" w:hanging="144"/>
      </w:pPr>
      <w:rPr>
        <w:rFonts w:hint="default"/>
        <w:lang w:val="tr-TR" w:eastAsia="tr-TR" w:bidi="tr-TR"/>
      </w:rPr>
    </w:lvl>
    <w:lvl w:ilvl="7" w:tplc="6E6696F6">
      <w:numFmt w:val="bullet"/>
      <w:lvlText w:val="•"/>
      <w:lvlJc w:val="left"/>
      <w:pPr>
        <w:ind w:left="6529" w:hanging="144"/>
      </w:pPr>
      <w:rPr>
        <w:rFonts w:hint="default"/>
        <w:lang w:val="tr-TR" w:eastAsia="tr-TR" w:bidi="tr-TR"/>
      </w:rPr>
    </w:lvl>
    <w:lvl w:ilvl="8" w:tplc="C2305562">
      <w:numFmt w:val="bullet"/>
      <w:lvlText w:val="•"/>
      <w:lvlJc w:val="left"/>
      <w:pPr>
        <w:ind w:left="7424" w:hanging="144"/>
      </w:pPr>
      <w:rPr>
        <w:rFonts w:hint="default"/>
        <w:lang w:val="tr-TR" w:eastAsia="tr-TR" w:bidi="tr-TR"/>
      </w:rPr>
    </w:lvl>
  </w:abstractNum>
  <w:abstractNum w:abstractNumId="2" w15:restartNumberingAfterBreak="0">
    <w:nsid w:val="0E2A0531"/>
    <w:multiLevelType w:val="multilevel"/>
    <w:tmpl w:val="D1B2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83375"/>
    <w:multiLevelType w:val="hybridMultilevel"/>
    <w:tmpl w:val="A462DD3E"/>
    <w:lvl w:ilvl="0" w:tplc="38CC4CC0">
      <w:numFmt w:val="bullet"/>
      <w:lvlText w:val="•"/>
      <w:lvlJc w:val="left"/>
      <w:pPr>
        <w:ind w:left="251" w:hanging="144"/>
      </w:pPr>
      <w:rPr>
        <w:rFonts w:ascii="Times New Roman" w:eastAsia="Times New Roman" w:hAnsi="Times New Roman" w:cs="Times New Roman" w:hint="default"/>
        <w:w w:val="99"/>
        <w:sz w:val="24"/>
        <w:szCs w:val="24"/>
        <w:lang w:val="tr-TR" w:eastAsia="tr-TR" w:bidi="tr-TR"/>
      </w:rPr>
    </w:lvl>
    <w:lvl w:ilvl="1" w:tplc="F3BC27B6">
      <w:numFmt w:val="bullet"/>
      <w:lvlText w:val="•"/>
      <w:lvlJc w:val="left"/>
      <w:pPr>
        <w:ind w:left="1155" w:hanging="144"/>
      </w:pPr>
      <w:rPr>
        <w:rFonts w:hint="default"/>
        <w:lang w:val="tr-TR" w:eastAsia="tr-TR" w:bidi="tr-TR"/>
      </w:rPr>
    </w:lvl>
    <w:lvl w:ilvl="2" w:tplc="F146CAFE">
      <w:numFmt w:val="bullet"/>
      <w:lvlText w:val="•"/>
      <w:lvlJc w:val="left"/>
      <w:pPr>
        <w:ind w:left="2051" w:hanging="144"/>
      </w:pPr>
      <w:rPr>
        <w:rFonts w:hint="default"/>
        <w:lang w:val="tr-TR" w:eastAsia="tr-TR" w:bidi="tr-TR"/>
      </w:rPr>
    </w:lvl>
    <w:lvl w:ilvl="3" w:tplc="F808114E">
      <w:numFmt w:val="bullet"/>
      <w:lvlText w:val="•"/>
      <w:lvlJc w:val="left"/>
      <w:pPr>
        <w:ind w:left="2946" w:hanging="144"/>
      </w:pPr>
      <w:rPr>
        <w:rFonts w:hint="default"/>
        <w:lang w:val="tr-TR" w:eastAsia="tr-TR" w:bidi="tr-TR"/>
      </w:rPr>
    </w:lvl>
    <w:lvl w:ilvl="4" w:tplc="1C880888">
      <w:numFmt w:val="bullet"/>
      <w:lvlText w:val="•"/>
      <w:lvlJc w:val="left"/>
      <w:pPr>
        <w:ind w:left="3842" w:hanging="144"/>
      </w:pPr>
      <w:rPr>
        <w:rFonts w:hint="default"/>
        <w:lang w:val="tr-TR" w:eastAsia="tr-TR" w:bidi="tr-TR"/>
      </w:rPr>
    </w:lvl>
    <w:lvl w:ilvl="5" w:tplc="B928DE6A">
      <w:numFmt w:val="bullet"/>
      <w:lvlText w:val="•"/>
      <w:lvlJc w:val="left"/>
      <w:pPr>
        <w:ind w:left="4738" w:hanging="144"/>
      </w:pPr>
      <w:rPr>
        <w:rFonts w:hint="default"/>
        <w:lang w:val="tr-TR" w:eastAsia="tr-TR" w:bidi="tr-TR"/>
      </w:rPr>
    </w:lvl>
    <w:lvl w:ilvl="6" w:tplc="276EEC8A">
      <w:numFmt w:val="bullet"/>
      <w:lvlText w:val="•"/>
      <w:lvlJc w:val="left"/>
      <w:pPr>
        <w:ind w:left="5633" w:hanging="144"/>
      </w:pPr>
      <w:rPr>
        <w:rFonts w:hint="default"/>
        <w:lang w:val="tr-TR" w:eastAsia="tr-TR" w:bidi="tr-TR"/>
      </w:rPr>
    </w:lvl>
    <w:lvl w:ilvl="7" w:tplc="2D10417C">
      <w:numFmt w:val="bullet"/>
      <w:lvlText w:val="•"/>
      <w:lvlJc w:val="left"/>
      <w:pPr>
        <w:ind w:left="6529" w:hanging="144"/>
      </w:pPr>
      <w:rPr>
        <w:rFonts w:hint="default"/>
        <w:lang w:val="tr-TR" w:eastAsia="tr-TR" w:bidi="tr-TR"/>
      </w:rPr>
    </w:lvl>
    <w:lvl w:ilvl="8" w:tplc="8C7E3268">
      <w:numFmt w:val="bullet"/>
      <w:lvlText w:val="•"/>
      <w:lvlJc w:val="left"/>
      <w:pPr>
        <w:ind w:left="7424" w:hanging="144"/>
      </w:pPr>
      <w:rPr>
        <w:rFonts w:hint="default"/>
        <w:lang w:val="tr-TR" w:eastAsia="tr-TR" w:bidi="tr-TR"/>
      </w:rPr>
    </w:lvl>
  </w:abstractNum>
  <w:abstractNum w:abstractNumId="4" w15:restartNumberingAfterBreak="0">
    <w:nsid w:val="0F98634A"/>
    <w:multiLevelType w:val="hybridMultilevel"/>
    <w:tmpl w:val="AE6E1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9879EF"/>
    <w:multiLevelType w:val="hybridMultilevel"/>
    <w:tmpl w:val="77686748"/>
    <w:lvl w:ilvl="0" w:tplc="A10CBD6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FE04C2"/>
    <w:multiLevelType w:val="hybridMultilevel"/>
    <w:tmpl w:val="80DE4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76593D"/>
    <w:multiLevelType w:val="hybridMultilevel"/>
    <w:tmpl w:val="9A1A62D6"/>
    <w:lvl w:ilvl="0" w:tplc="1E4E1DE6">
      <w:start w:val="1"/>
      <w:numFmt w:val="bullet"/>
      <w:lvlText w:val="•"/>
      <w:lvlJc w:val="left"/>
      <w:pPr>
        <w:ind w:left="720" w:hanging="36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12D2"/>
    <w:multiLevelType w:val="hybridMultilevel"/>
    <w:tmpl w:val="7BE8DEEA"/>
    <w:lvl w:ilvl="0" w:tplc="A10CBD6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280FDB"/>
    <w:multiLevelType w:val="hybridMultilevel"/>
    <w:tmpl w:val="06A4285E"/>
    <w:lvl w:ilvl="0" w:tplc="0B5C3F5E">
      <w:start w:val="2"/>
      <w:numFmt w:val="decimal"/>
      <w:lvlText w:val="%1."/>
      <w:lvlJc w:val="left"/>
      <w:pPr>
        <w:ind w:left="451" w:hanging="221"/>
      </w:pPr>
      <w:rPr>
        <w:rFonts w:ascii="Times New Roman" w:eastAsia="Times New Roman" w:hAnsi="Times New Roman" w:cs="Times New Roman" w:hint="default"/>
        <w:b/>
        <w:bCs/>
        <w:w w:val="100"/>
        <w:sz w:val="24"/>
        <w:szCs w:val="24"/>
        <w:lang w:val="tr-TR" w:eastAsia="tr-TR" w:bidi="tr-TR"/>
      </w:rPr>
    </w:lvl>
    <w:lvl w:ilvl="1" w:tplc="81900750">
      <w:numFmt w:val="bullet"/>
      <w:lvlText w:val="•"/>
      <w:lvlJc w:val="left"/>
      <w:pPr>
        <w:ind w:left="1360" w:hanging="221"/>
      </w:pPr>
      <w:rPr>
        <w:rFonts w:hint="default"/>
        <w:lang w:val="tr-TR" w:eastAsia="tr-TR" w:bidi="tr-TR"/>
      </w:rPr>
    </w:lvl>
    <w:lvl w:ilvl="2" w:tplc="D0DE8574">
      <w:numFmt w:val="bullet"/>
      <w:lvlText w:val="•"/>
      <w:lvlJc w:val="left"/>
      <w:pPr>
        <w:ind w:left="2261" w:hanging="221"/>
      </w:pPr>
      <w:rPr>
        <w:rFonts w:hint="default"/>
        <w:lang w:val="tr-TR" w:eastAsia="tr-TR" w:bidi="tr-TR"/>
      </w:rPr>
    </w:lvl>
    <w:lvl w:ilvl="3" w:tplc="58144B10">
      <w:numFmt w:val="bullet"/>
      <w:lvlText w:val="•"/>
      <w:lvlJc w:val="left"/>
      <w:pPr>
        <w:ind w:left="3161" w:hanging="221"/>
      </w:pPr>
      <w:rPr>
        <w:rFonts w:hint="default"/>
        <w:lang w:val="tr-TR" w:eastAsia="tr-TR" w:bidi="tr-TR"/>
      </w:rPr>
    </w:lvl>
    <w:lvl w:ilvl="4" w:tplc="0ACEDF62">
      <w:numFmt w:val="bullet"/>
      <w:lvlText w:val="•"/>
      <w:lvlJc w:val="left"/>
      <w:pPr>
        <w:ind w:left="4062" w:hanging="221"/>
      </w:pPr>
      <w:rPr>
        <w:rFonts w:hint="default"/>
        <w:lang w:val="tr-TR" w:eastAsia="tr-TR" w:bidi="tr-TR"/>
      </w:rPr>
    </w:lvl>
    <w:lvl w:ilvl="5" w:tplc="59FC8ED6">
      <w:numFmt w:val="bullet"/>
      <w:lvlText w:val="•"/>
      <w:lvlJc w:val="left"/>
      <w:pPr>
        <w:ind w:left="4963" w:hanging="221"/>
      </w:pPr>
      <w:rPr>
        <w:rFonts w:hint="default"/>
        <w:lang w:val="tr-TR" w:eastAsia="tr-TR" w:bidi="tr-TR"/>
      </w:rPr>
    </w:lvl>
    <w:lvl w:ilvl="6" w:tplc="33221BC6">
      <w:numFmt w:val="bullet"/>
      <w:lvlText w:val="•"/>
      <w:lvlJc w:val="left"/>
      <w:pPr>
        <w:ind w:left="5863" w:hanging="221"/>
      </w:pPr>
      <w:rPr>
        <w:rFonts w:hint="default"/>
        <w:lang w:val="tr-TR" w:eastAsia="tr-TR" w:bidi="tr-TR"/>
      </w:rPr>
    </w:lvl>
    <w:lvl w:ilvl="7" w:tplc="FB1018AC">
      <w:numFmt w:val="bullet"/>
      <w:lvlText w:val="•"/>
      <w:lvlJc w:val="left"/>
      <w:pPr>
        <w:ind w:left="6764" w:hanging="221"/>
      </w:pPr>
      <w:rPr>
        <w:rFonts w:hint="default"/>
        <w:lang w:val="tr-TR" w:eastAsia="tr-TR" w:bidi="tr-TR"/>
      </w:rPr>
    </w:lvl>
    <w:lvl w:ilvl="8" w:tplc="EAD201D6">
      <w:numFmt w:val="bullet"/>
      <w:lvlText w:val="•"/>
      <w:lvlJc w:val="left"/>
      <w:pPr>
        <w:ind w:left="7665" w:hanging="221"/>
      </w:pPr>
      <w:rPr>
        <w:rFonts w:hint="default"/>
        <w:lang w:val="tr-TR" w:eastAsia="tr-TR" w:bidi="tr-TR"/>
      </w:rPr>
    </w:lvl>
  </w:abstractNum>
  <w:abstractNum w:abstractNumId="10" w15:restartNumberingAfterBreak="0">
    <w:nsid w:val="21933956"/>
    <w:multiLevelType w:val="hybridMultilevel"/>
    <w:tmpl w:val="9BDCE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31E7A39"/>
    <w:multiLevelType w:val="hybridMultilevel"/>
    <w:tmpl w:val="75000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9A51D1"/>
    <w:multiLevelType w:val="multilevel"/>
    <w:tmpl w:val="19D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C36477"/>
    <w:multiLevelType w:val="hybridMultilevel"/>
    <w:tmpl w:val="070C9940"/>
    <w:lvl w:ilvl="0" w:tplc="00ECD424">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362C1B"/>
    <w:multiLevelType w:val="multilevel"/>
    <w:tmpl w:val="652E2AF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0966AA"/>
    <w:multiLevelType w:val="hybridMultilevel"/>
    <w:tmpl w:val="7D9C5500"/>
    <w:lvl w:ilvl="0" w:tplc="BA307568">
      <w:start w:val="1"/>
      <w:numFmt w:val="bullet"/>
      <w:lvlText w:val=""/>
      <w:lvlJc w:val="left"/>
      <w:pPr>
        <w:ind w:left="590" w:hanging="360"/>
      </w:pPr>
      <w:rPr>
        <w:rFonts w:ascii="Symbol" w:eastAsia="Times New Roman" w:hAnsi="Symbol" w:cs="Times New Roman" w:hint="default"/>
      </w:rPr>
    </w:lvl>
    <w:lvl w:ilvl="1" w:tplc="041F0003" w:tentative="1">
      <w:start w:val="1"/>
      <w:numFmt w:val="bullet"/>
      <w:lvlText w:val="o"/>
      <w:lvlJc w:val="left"/>
      <w:pPr>
        <w:ind w:left="1310" w:hanging="360"/>
      </w:pPr>
      <w:rPr>
        <w:rFonts w:ascii="Courier New" w:hAnsi="Courier New" w:hint="default"/>
      </w:rPr>
    </w:lvl>
    <w:lvl w:ilvl="2" w:tplc="041F0005" w:tentative="1">
      <w:start w:val="1"/>
      <w:numFmt w:val="bullet"/>
      <w:lvlText w:val=""/>
      <w:lvlJc w:val="left"/>
      <w:pPr>
        <w:ind w:left="2030" w:hanging="360"/>
      </w:pPr>
      <w:rPr>
        <w:rFonts w:ascii="Wingdings" w:hAnsi="Wingdings" w:hint="default"/>
      </w:rPr>
    </w:lvl>
    <w:lvl w:ilvl="3" w:tplc="041F0001" w:tentative="1">
      <w:start w:val="1"/>
      <w:numFmt w:val="bullet"/>
      <w:lvlText w:val=""/>
      <w:lvlJc w:val="left"/>
      <w:pPr>
        <w:ind w:left="2750" w:hanging="360"/>
      </w:pPr>
      <w:rPr>
        <w:rFonts w:ascii="Symbol" w:hAnsi="Symbol" w:hint="default"/>
      </w:rPr>
    </w:lvl>
    <w:lvl w:ilvl="4" w:tplc="041F0003" w:tentative="1">
      <w:start w:val="1"/>
      <w:numFmt w:val="bullet"/>
      <w:lvlText w:val="o"/>
      <w:lvlJc w:val="left"/>
      <w:pPr>
        <w:ind w:left="3470" w:hanging="360"/>
      </w:pPr>
      <w:rPr>
        <w:rFonts w:ascii="Courier New" w:hAnsi="Courier New" w:hint="default"/>
      </w:rPr>
    </w:lvl>
    <w:lvl w:ilvl="5" w:tplc="041F0005" w:tentative="1">
      <w:start w:val="1"/>
      <w:numFmt w:val="bullet"/>
      <w:lvlText w:val=""/>
      <w:lvlJc w:val="left"/>
      <w:pPr>
        <w:ind w:left="4190" w:hanging="360"/>
      </w:pPr>
      <w:rPr>
        <w:rFonts w:ascii="Wingdings" w:hAnsi="Wingdings" w:hint="default"/>
      </w:rPr>
    </w:lvl>
    <w:lvl w:ilvl="6" w:tplc="041F0001" w:tentative="1">
      <w:start w:val="1"/>
      <w:numFmt w:val="bullet"/>
      <w:lvlText w:val=""/>
      <w:lvlJc w:val="left"/>
      <w:pPr>
        <w:ind w:left="4910" w:hanging="360"/>
      </w:pPr>
      <w:rPr>
        <w:rFonts w:ascii="Symbol" w:hAnsi="Symbol" w:hint="default"/>
      </w:rPr>
    </w:lvl>
    <w:lvl w:ilvl="7" w:tplc="041F0003" w:tentative="1">
      <w:start w:val="1"/>
      <w:numFmt w:val="bullet"/>
      <w:lvlText w:val="o"/>
      <w:lvlJc w:val="left"/>
      <w:pPr>
        <w:ind w:left="5630" w:hanging="360"/>
      </w:pPr>
      <w:rPr>
        <w:rFonts w:ascii="Courier New" w:hAnsi="Courier New" w:hint="default"/>
      </w:rPr>
    </w:lvl>
    <w:lvl w:ilvl="8" w:tplc="041F0005" w:tentative="1">
      <w:start w:val="1"/>
      <w:numFmt w:val="bullet"/>
      <w:lvlText w:val=""/>
      <w:lvlJc w:val="left"/>
      <w:pPr>
        <w:ind w:left="6350" w:hanging="360"/>
      </w:pPr>
      <w:rPr>
        <w:rFonts w:ascii="Wingdings" w:hAnsi="Wingdings" w:hint="default"/>
      </w:rPr>
    </w:lvl>
  </w:abstractNum>
  <w:abstractNum w:abstractNumId="16" w15:restartNumberingAfterBreak="0">
    <w:nsid w:val="381658D5"/>
    <w:multiLevelType w:val="multilevel"/>
    <w:tmpl w:val="6376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E7DFE"/>
    <w:multiLevelType w:val="multilevel"/>
    <w:tmpl w:val="90D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F4C3A"/>
    <w:multiLevelType w:val="hybridMultilevel"/>
    <w:tmpl w:val="0D500C72"/>
    <w:lvl w:ilvl="0" w:tplc="E3721524">
      <w:numFmt w:val="bullet"/>
      <w:lvlText w:val="•"/>
      <w:lvlJc w:val="left"/>
      <w:pPr>
        <w:ind w:left="275" w:hanging="168"/>
      </w:pPr>
      <w:rPr>
        <w:rFonts w:ascii="Times New Roman" w:eastAsia="Times New Roman" w:hAnsi="Times New Roman" w:cs="Times New Roman" w:hint="default"/>
        <w:w w:val="99"/>
        <w:sz w:val="24"/>
        <w:szCs w:val="24"/>
        <w:lang w:val="tr-TR" w:eastAsia="tr-TR" w:bidi="tr-TR"/>
      </w:rPr>
    </w:lvl>
    <w:lvl w:ilvl="1" w:tplc="5A68D882">
      <w:numFmt w:val="bullet"/>
      <w:lvlText w:val="•"/>
      <w:lvlJc w:val="left"/>
      <w:pPr>
        <w:ind w:left="1173" w:hanging="168"/>
      </w:pPr>
      <w:rPr>
        <w:rFonts w:hint="default"/>
        <w:lang w:val="tr-TR" w:eastAsia="tr-TR" w:bidi="tr-TR"/>
      </w:rPr>
    </w:lvl>
    <w:lvl w:ilvl="2" w:tplc="8540749A">
      <w:numFmt w:val="bullet"/>
      <w:lvlText w:val="•"/>
      <w:lvlJc w:val="left"/>
      <w:pPr>
        <w:ind w:left="2067" w:hanging="168"/>
      </w:pPr>
      <w:rPr>
        <w:rFonts w:hint="default"/>
        <w:lang w:val="tr-TR" w:eastAsia="tr-TR" w:bidi="tr-TR"/>
      </w:rPr>
    </w:lvl>
    <w:lvl w:ilvl="3" w:tplc="B02C0222">
      <w:numFmt w:val="bullet"/>
      <w:lvlText w:val="•"/>
      <w:lvlJc w:val="left"/>
      <w:pPr>
        <w:ind w:left="2960" w:hanging="168"/>
      </w:pPr>
      <w:rPr>
        <w:rFonts w:hint="default"/>
        <w:lang w:val="tr-TR" w:eastAsia="tr-TR" w:bidi="tr-TR"/>
      </w:rPr>
    </w:lvl>
    <w:lvl w:ilvl="4" w:tplc="38FECC88">
      <w:numFmt w:val="bullet"/>
      <w:lvlText w:val="•"/>
      <w:lvlJc w:val="left"/>
      <w:pPr>
        <w:ind w:left="3854" w:hanging="168"/>
      </w:pPr>
      <w:rPr>
        <w:rFonts w:hint="default"/>
        <w:lang w:val="tr-TR" w:eastAsia="tr-TR" w:bidi="tr-TR"/>
      </w:rPr>
    </w:lvl>
    <w:lvl w:ilvl="5" w:tplc="072C99F0">
      <w:numFmt w:val="bullet"/>
      <w:lvlText w:val="•"/>
      <w:lvlJc w:val="left"/>
      <w:pPr>
        <w:ind w:left="4748" w:hanging="168"/>
      </w:pPr>
      <w:rPr>
        <w:rFonts w:hint="default"/>
        <w:lang w:val="tr-TR" w:eastAsia="tr-TR" w:bidi="tr-TR"/>
      </w:rPr>
    </w:lvl>
    <w:lvl w:ilvl="6" w:tplc="F4BEC57A">
      <w:numFmt w:val="bullet"/>
      <w:lvlText w:val="•"/>
      <w:lvlJc w:val="left"/>
      <w:pPr>
        <w:ind w:left="5641" w:hanging="168"/>
      </w:pPr>
      <w:rPr>
        <w:rFonts w:hint="default"/>
        <w:lang w:val="tr-TR" w:eastAsia="tr-TR" w:bidi="tr-TR"/>
      </w:rPr>
    </w:lvl>
    <w:lvl w:ilvl="7" w:tplc="90E2DBAC">
      <w:numFmt w:val="bullet"/>
      <w:lvlText w:val="•"/>
      <w:lvlJc w:val="left"/>
      <w:pPr>
        <w:ind w:left="6535" w:hanging="168"/>
      </w:pPr>
      <w:rPr>
        <w:rFonts w:hint="default"/>
        <w:lang w:val="tr-TR" w:eastAsia="tr-TR" w:bidi="tr-TR"/>
      </w:rPr>
    </w:lvl>
    <w:lvl w:ilvl="8" w:tplc="E82C61A0">
      <w:numFmt w:val="bullet"/>
      <w:lvlText w:val="•"/>
      <w:lvlJc w:val="left"/>
      <w:pPr>
        <w:ind w:left="7428" w:hanging="168"/>
      </w:pPr>
      <w:rPr>
        <w:rFonts w:hint="default"/>
        <w:lang w:val="tr-TR" w:eastAsia="tr-TR" w:bidi="tr-TR"/>
      </w:rPr>
    </w:lvl>
  </w:abstractNum>
  <w:abstractNum w:abstractNumId="19" w15:restartNumberingAfterBreak="0">
    <w:nsid w:val="42CC604D"/>
    <w:multiLevelType w:val="hybridMultilevel"/>
    <w:tmpl w:val="234C8112"/>
    <w:lvl w:ilvl="0" w:tplc="0B005602">
      <w:start w:val="1"/>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0" w15:restartNumberingAfterBreak="0">
    <w:nsid w:val="48466086"/>
    <w:multiLevelType w:val="hybridMultilevel"/>
    <w:tmpl w:val="69847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50EA5"/>
    <w:multiLevelType w:val="hybridMultilevel"/>
    <w:tmpl w:val="C9EA9050"/>
    <w:lvl w:ilvl="0" w:tplc="A10CBD6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D073C75"/>
    <w:multiLevelType w:val="hybridMultilevel"/>
    <w:tmpl w:val="B87AB96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3367461"/>
    <w:multiLevelType w:val="hybridMultilevel"/>
    <w:tmpl w:val="0B4A7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4379B0"/>
    <w:multiLevelType w:val="hybridMultilevel"/>
    <w:tmpl w:val="5B427B62"/>
    <w:lvl w:ilvl="0" w:tplc="BF521FC2">
      <w:numFmt w:val="bullet"/>
      <w:lvlText w:val="•"/>
      <w:lvlJc w:val="left"/>
      <w:pPr>
        <w:ind w:left="297" w:hanging="190"/>
      </w:pPr>
      <w:rPr>
        <w:rFonts w:ascii="Times New Roman" w:eastAsia="Times New Roman" w:hAnsi="Times New Roman" w:cs="Times New Roman" w:hint="default"/>
        <w:w w:val="99"/>
        <w:sz w:val="24"/>
        <w:szCs w:val="24"/>
        <w:lang w:val="tr-TR" w:eastAsia="tr-TR" w:bidi="tr-TR"/>
      </w:rPr>
    </w:lvl>
    <w:lvl w:ilvl="1" w:tplc="DD34D3DA">
      <w:numFmt w:val="bullet"/>
      <w:lvlText w:val="•"/>
      <w:lvlJc w:val="left"/>
      <w:pPr>
        <w:ind w:left="1191" w:hanging="190"/>
      </w:pPr>
      <w:rPr>
        <w:rFonts w:hint="default"/>
        <w:lang w:val="tr-TR" w:eastAsia="tr-TR" w:bidi="tr-TR"/>
      </w:rPr>
    </w:lvl>
    <w:lvl w:ilvl="2" w:tplc="E364280E">
      <w:numFmt w:val="bullet"/>
      <w:lvlText w:val="•"/>
      <w:lvlJc w:val="left"/>
      <w:pPr>
        <w:ind w:left="2083" w:hanging="190"/>
      </w:pPr>
      <w:rPr>
        <w:rFonts w:hint="default"/>
        <w:lang w:val="tr-TR" w:eastAsia="tr-TR" w:bidi="tr-TR"/>
      </w:rPr>
    </w:lvl>
    <w:lvl w:ilvl="3" w:tplc="E3608578">
      <w:numFmt w:val="bullet"/>
      <w:lvlText w:val="•"/>
      <w:lvlJc w:val="left"/>
      <w:pPr>
        <w:ind w:left="2974" w:hanging="190"/>
      </w:pPr>
      <w:rPr>
        <w:rFonts w:hint="default"/>
        <w:lang w:val="tr-TR" w:eastAsia="tr-TR" w:bidi="tr-TR"/>
      </w:rPr>
    </w:lvl>
    <w:lvl w:ilvl="4" w:tplc="B5DE8F9A">
      <w:numFmt w:val="bullet"/>
      <w:lvlText w:val="•"/>
      <w:lvlJc w:val="left"/>
      <w:pPr>
        <w:ind w:left="3866" w:hanging="190"/>
      </w:pPr>
      <w:rPr>
        <w:rFonts w:hint="default"/>
        <w:lang w:val="tr-TR" w:eastAsia="tr-TR" w:bidi="tr-TR"/>
      </w:rPr>
    </w:lvl>
    <w:lvl w:ilvl="5" w:tplc="ACD4F30C">
      <w:numFmt w:val="bullet"/>
      <w:lvlText w:val="•"/>
      <w:lvlJc w:val="left"/>
      <w:pPr>
        <w:ind w:left="4758" w:hanging="190"/>
      </w:pPr>
      <w:rPr>
        <w:rFonts w:hint="default"/>
        <w:lang w:val="tr-TR" w:eastAsia="tr-TR" w:bidi="tr-TR"/>
      </w:rPr>
    </w:lvl>
    <w:lvl w:ilvl="6" w:tplc="98C89F82">
      <w:numFmt w:val="bullet"/>
      <w:lvlText w:val="•"/>
      <w:lvlJc w:val="left"/>
      <w:pPr>
        <w:ind w:left="5649" w:hanging="190"/>
      </w:pPr>
      <w:rPr>
        <w:rFonts w:hint="default"/>
        <w:lang w:val="tr-TR" w:eastAsia="tr-TR" w:bidi="tr-TR"/>
      </w:rPr>
    </w:lvl>
    <w:lvl w:ilvl="7" w:tplc="B22858C2">
      <w:numFmt w:val="bullet"/>
      <w:lvlText w:val="•"/>
      <w:lvlJc w:val="left"/>
      <w:pPr>
        <w:ind w:left="6541" w:hanging="190"/>
      </w:pPr>
      <w:rPr>
        <w:rFonts w:hint="default"/>
        <w:lang w:val="tr-TR" w:eastAsia="tr-TR" w:bidi="tr-TR"/>
      </w:rPr>
    </w:lvl>
    <w:lvl w:ilvl="8" w:tplc="8A80CECC">
      <w:numFmt w:val="bullet"/>
      <w:lvlText w:val="•"/>
      <w:lvlJc w:val="left"/>
      <w:pPr>
        <w:ind w:left="7432" w:hanging="190"/>
      </w:pPr>
      <w:rPr>
        <w:rFonts w:hint="default"/>
        <w:lang w:val="tr-TR" w:eastAsia="tr-TR" w:bidi="tr-TR"/>
      </w:rPr>
    </w:lvl>
  </w:abstractNum>
  <w:abstractNum w:abstractNumId="25" w15:restartNumberingAfterBreak="0">
    <w:nsid w:val="54FF77B5"/>
    <w:multiLevelType w:val="hybridMultilevel"/>
    <w:tmpl w:val="3C18DCB8"/>
    <w:lvl w:ilvl="0" w:tplc="18CCD44C">
      <w:numFmt w:val="bullet"/>
      <w:lvlText w:val="•"/>
      <w:lvlJc w:val="left"/>
      <w:pPr>
        <w:ind w:left="513" w:hanging="356"/>
      </w:pPr>
      <w:rPr>
        <w:rFonts w:ascii="Times New Roman" w:eastAsia="Times New Roman" w:hAnsi="Times New Roman" w:cs="Times New Roman" w:hint="default"/>
        <w:w w:val="99"/>
        <w:sz w:val="24"/>
        <w:szCs w:val="24"/>
        <w:lang w:val="tr-TR" w:eastAsia="tr-TR" w:bidi="tr-TR"/>
      </w:rPr>
    </w:lvl>
    <w:lvl w:ilvl="1" w:tplc="E2C2CFA8">
      <w:numFmt w:val="bullet"/>
      <w:lvlText w:val="•"/>
      <w:lvlJc w:val="left"/>
      <w:pPr>
        <w:ind w:left="630" w:hanging="346"/>
      </w:pPr>
      <w:rPr>
        <w:rFonts w:ascii="Times New Roman" w:eastAsia="Times New Roman" w:hAnsi="Times New Roman" w:cs="Times New Roman" w:hint="default"/>
        <w:w w:val="99"/>
        <w:sz w:val="24"/>
        <w:szCs w:val="24"/>
        <w:lang w:val="tr-TR" w:eastAsia="tr-TR" w:bidi="tr-TR"/>
      </w:rPr>
    </w:lvl>
    <w:lvl w:ilvl="2" w:tplc="179626C8">
      <w:numFmt w:val="bullet"/>
      <w:lvlText w:val="•"/>
      <w:lvlJc w:val="left"/>
      <w:pPr>
        <w:ind w:left="1869" w:hanging="346"/>
      </w:pPr>
      <w:rPr>
        <w:rFonts w:hint="default"/>
        <w:lang w:val="tr-TR" w:eastAsia="tr-TR" w:bidi="tr-TR"/>
      </w:rPr>
    </w:lvl>
    <w:lvl w:ilvl="3" w:tplc="36F84832">
      <w:numFmt w:val="bullet"/>
      <w:lvlText w:val="•"/>
      <w:lvlJc w:val="left"/>
      <w:pPr>
        <w:ind w:left="2819" w:hanging="346"/>
      </w:pPr>
      <w:rPr>
        <w:rFonts w:hint="default"/>
        <w:lang w:val="tr-TR" w:eastAsia="tr-TR" w:bidi="tr-TR"/>
      </w:rPr>
    </w:lvl>
    <w:lvl w:ilvl="4" w:tplc="1A2EB0AA">
      <w:numFmt w:val="bullet"/>
      <w:lvlText w:val="•"/>
      <w:lvlJc w:val="left"/>
      <w:pPr>
        <w:ind w:left="3768" w:hanging="346"/>
      </w:pPr>
      <w:rPr>
        <w:rFonts w:hint="default"/>
        <w:lang w:val="tr-TR" w:eastAsia="tr-TR" w:bidi="tr-TR"/>
      </w:rPr>
    </w:lvl>
    <w:lvl w:ilvl="5" w:tplc="0316B8CA">
      <w:numFmt w:val="bullet"/>
      <w:lvlText w:val="•"/>
      <w:lvlJc w:val="left"/>
      <w:pPr>
        <w:ind w:left="4718" w:hanging="346"/>
      </w:pPr>
      <w:rPr>
        <w:rFonts w:hint="default"/>
        <w:lang w:val="tr-TR" w:eastAsia="tr-TR" w:bidi="tr-TR"/>
      </w:rPr>
    </w:lvl>
    <w:lvl w:ilvl="6" w:tplc="8F926BCE">
      <w:numFmt w:val="bullet"/>
      <w:lvlText w:val="•"/>
      <w:lvlJc w:val="left"/>
      <w:pPr>
        <w:ind w:left="5668" w:hanging="346"/>
      </w:pPr>
      <w:rPr>
        <w:rFonts w:hint="default"/>
        <w:lang w:val="tr-TR" w:eastAsia="tr-TR" w:bidi="tr-TR"/>
      </w:rPr>
    </w:lvl>
    <w:lvl w:ilvl="7" w:tplc="5A04B358">
      <w:numFmt w:val="bullet"/>
      <w:lvlText w:val="•"/>
      <w:lvlJc w:val="left"/>
      <w:pPr>
        <w:ind w:left="6617" w:hanging="346"/>
      </w:pPr>
      <w:rPr>
        <w:rFonts w:hint="default"/>
        <w:lang w:val="tr-TR" w:eastAsia="tr-TR" w:bidi="tr-TR"/>
      </w:rPr>
    </w:lvl>
    <w:lvl w:ilvl="8" w:tplc="CDF4AC4E">
      <w:numFmt w:val="bullet"/>
      <w:lvlText w:val="•"/>
      <w:lvlJc w:val="left"/>
      <w:pPr>
        <w:ind w:left="7567" w:hanging="346"/>
      </w:pPr>
      <w:rPr>
        <w:rFonts w:hint="default"/>
        <w:lang w:val="tr-TR" w:eastAsia="tr-TR" w:bidi="tr-TR"/>
      </w:rPr>
    </w:lvl>
  </w:abstractNum>
  <w:abstractNum w:abstractNumId="26" w15:restartNumberingAfterBreak="0">
    <w:nsid w:val="553C2A46"/>
    <w:multiLevelType w:val="hybridMultilevel"/>
    <w:tmpl w:val="A13014DA"/>
    <w:lvl w:ilvl="0" w:tplc="59C0A75E">
      <w:numFmt w:val="bullet"/>
      <w:lvlText w:val="•"/>
      <w:lvlJc w:val="left"/>
      <w:pPr>
        <w:ind w:left="960" w:hanging="356"/>
      </w:pPr>
      <w:rPr>
        <w:rFonts w:ascii="Times New Roman" w:eastAsia="Times New Roman" w:hAnsi="Times New Roman" w:cs="Times New Roman" w:hint="default"/>
        <w:strike w:val="0"/>
        <w:color w:val="000000" w:themeColor="text1"/>
        <w:w w:val="99"/>
        <w:sz w:val="24"/>
        <w:szCs w:val="24"/>
        <w:lang w:val="tr-TR" w:eastAsia="tr-TR" w:bidi="tr-TR"/>
      </w:rPr>
    </w:lvl>
    <w:lvl w:ilvl="1" w:tplc="B9544FE8">
      <w:numFmt w:val="bullet"/>
      <w:lvlText w:val="•"/>
      <w:lvlJc w:val="left"/>
      <w:pPr>
        <w:ind w:left="1810" w:hanging="356"/>
      </w:pPr>
      <w:rPr>
        <w:rFonts w:hint="default"/>
        <w:lang w:val="tr-TR" w:eastAsia="tr-TR" w:bidi="tr-TR"/>
      </w:rPr>
    </w:lvl>
    <w:lvl w:ilvl="2" w:tplc="D0C8014E">
      <w:numFmt w:val="bullet"/>
      <w:lvlText w:val="•"/>
      <w:lvlJc w:val="left"/>
      <w:pPr>
        <w:ind w:left="2661" w:hanging="356"/>
      </w:pPr>
      <w:rPr>
        <w:rFonts w:hint="default"/>
        <w:lang w:val="tr-TR" w:eastAsia="tr-TR" w:bidi="tr-TR"/>
      </w:rPr>
    </w:lvl>
    <w:lvl w:ilvl="3" w:tplc="6A42D2A6">
      <w:numFmt w:val="bullet"/>
      <w:lvlText w:val="•"/>
      <w:lvlJc w:val="left"/>
      <w:pPr>
        <w:ind w:left="3511" w:hanging="356"/>
      </w:pPr>
      <w:rPr>
        <w:rFonts w:hint="default"/>
        <w:lang w:val="tr-TR" w:eastAsia="tr-TR" w:bidi="tr-TR"/>
      </w:rPr>
    </w:lvl>
    <w:lvl w:ilvl="4" w:tplc="D680A302">
      <w:numFmt w:val="bullet"/>
      <w:lvlText w:val="•"/>
      <w:lvlJc w:val="left"/>
      <w:pPr>
        <w:ind w:left="4362" w:hanging="356"/>
      </w:pPr>
      <w:rPr>
        <w:rFonts w:hint="default"/>
        <w:lang w:val="tr-TR" w:eastAsia="tr-TR" w:bidi="tr-TR"/>
      </w:rPr>
    </w:lvl>
    <w:lvl w:ilvl="5" w:tplc="1B004F60">
      <w:numFmt w:val="bullet"/>
      <w:lvlText w:val="•"/>
      <w:lvlJc w:val="left"/>
      <w:pPr>
        <w:ind w:left="5213" w:hanging="356"/>
      </w:pPr>
      <w:rPr>
        <w:rFonts w:hint="default"/>
        <w:lang w:val="tr-TR" w:eastAsia="tr-TR" w:bidi="tr-TR"/>
      </w:rPr>
    </w:lvl>
    <w:lvl w:ilvl="6" w:tplc="7346B926">
      <w:numFmt w:val="bullet"/>
      <w:lvlText w:val="•"/>
      <w:lvlJc w:val="left"/>
      <w:pPr>
        <w:ind w:left="6063" w:hanging="356"/>
      </w:pPr>
      <w:rPr>
        <w:rFonts w:hint="default"/>
        <w:lang w:val="tr-TR" w:eastAsia="tr-TR" w:bidi="tr-TR"/>
      </w:rPr>
    </w:lvl>
    <w:lvl w:ilvl="7" w:tplc="9F26E106">
      <w:numFmt w:val="bullet"/>
      <w:lvlText w:val="•"/>
      <w:lvlJc w:val="left"/>
      <w:pPr>
        <w:ind w:left="6914" w:hanging="356"/>
      </w:pPr>
      <w:rPr>
        <w:rFonts w:hint="default"/>
        <w:lang w:val="tr-TR" w:eastAsia="tr-TR" w:bidi="tr-TR"/>
      </w:rPr>
    </w:lvl>
    <w:lvl w:ilvl="8" w:tplc="3F1EE2FA">
      <w:numFmt w:val="bullet"/>
      <w:lvlText w:val="•"/>
      <w:lvlJc w:val="left"/>
      <w:pPr>
        <w:ind w:left="7765" w:hanging="356"/>
      </w:pPr>
      <w:rPr>
        <w:rFonts w:hint="default"/>
        <w:lang w:val="tr-TR" w:eastAsia="tr-TR" w:bidi="tr-TR"/>
      </w:rPr>
    </w:lvl>
  </w:abstractNum>
  <w:abstractNum w:abstractNumId="27" w15:restartNumberingAfterBreak="0">
    <w:nsid w:val="55E91A65"/>
    <w:multiLevelType w:val="hybridMultilevel"/>
    <w:tmpl w:val="5AEA23DC"/>
    <w:lvl w:ilvl="0" w:tplc="6CFA0ECE">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655371D"/>
    <w:multiLevelType w:val="hybridMultilevel"/>
    <w:tmpl w:val="5A9EB4D2"/>
    <w:lvl w:ilvl="0" w:tplc="A10CBD6C">
      <w:start w:val="1"/>
      <w:numFmt w:val="bullet"/>
      <w:lvlText w:val="•"/>
      <w:lvlJc w:val="left"/>
      <w:pPr>
        <w:ind w:left="59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310" w:hanging="360"/>
      </w:pPr>
      <w:rPr>
        <w:rFonts w:ascii="Courier New" w:hAnsi="Courier New" w:hint="default"/>
      </w:rPr>
    </w:lvl>
    <w:lvl w:ilvl="2" w:tplc="FFFFFFFF" w:tentative="1">
      <w:start w:val="1"/>
      <w:numFmt w:val="bullet"/>
      <w:lvlText w:val=""/>
      <w:lvlJc w:val="left"/>
      <w:pPr>
        <w:ind w:left="2030" w:hanging="360"/>
      </w:pPr>
      <w:rPr>
        <w:rFonts w:ascii="Wingdings" w:hAnsi="Wingdings" w:hint="default"/>
      </w:rPr>
    </w:lvl>
    <w:lvl w:ilvl="3" w:tplc="FFFFFFFF" w:tentative="1">
      <w:start w:val="1"/>
      <w:numFmt w:val="bullet"/>
      <w:lvlText w:val=""/>
      <w:lvlJc w:val="left"/>
      <w:pPr>
        <w:ind w:left="2750" w:hanging="360"/>
      </w:pPr>
      <w:rPr>
        <w:rFonts w:ascii="Symbol" w:hAnsi="Symbol" w:hint="default"/>
      </w:rPr>
    </w:lvl>
    <w:lvl w:ilvl="4" w:tplc="FFFFFFFF" w:tentative="1">
      <w:start w:val="1"/>
      <w:numFmt w:val="bullet"/>
      <w:lvlText w:val="o"/>
      <w:lvlJc w:val="left"/>
      <w:pPr>
        <w:ind w:left="3470" w:hanging="360"/>
      </w:pPr>
      <w:rPr>
        <w:rFonts w:ascii="Courier New" w:hAnsi="Courier New" w:hint="default"/>
      </w:rPr>
    </w:lvl>
    <w:lvl w:ilvl="5" w:tplc="FFFFFFFF" w:tentative="1">
      <w:start w:val="1"/>
      <w:numFmt w:val="bullet"/>
      <w:lvlText w:val=""/>
      <w:lvlJc w:val="left"/>
      <w:pPr>
        <w:ind w:left="4190" w:hanging="360"/>
      </w:pPr>
      <w:rPr>
        <w:rFonts w:ascii="Wingdings" w:hAnsi="Wingdings" w:hint="default"/>
      </w:rPr>
    </w:lvl>
    <w:lvl w:ilvl="6" w:tplc="FFFFFFFF" w:tentative="1">
      <w:start w:val="1"/>
      <w:numFmt w:val="bullet"/>
      <w:lvlText w:val=""/>
      <w:lvlJc w:val="left"/>
      <w:pPr>
        <w:ind w:left="4910" w:hanging="360"/>
      </w:pPr>
      <w:rPr>
        <w:rFonts w:ascii="Symbol" w:hAnsi="Symbol" w:hint="default"/>
      </w:rPr>
    </w:lvl>
    <w:lvl w:ilvl="7" w:tplc="FFFFFFFF" w:tentative="1">
      <w:start w:val="1"/>
      <w:numFmt w:val="bullet"/>
      <w:lvlText w:val="o"/>
      <w:lvlJc w:val="left"/>
      <w:pPr>
        <w:ind w:left="5630" w:hanging="360"/>
      </w:pPr>
      <w:rPr>
        <w:rFonts w:ascii="Courier New" w:hAnsi="Courier New" w:hint="default"/>
      </w:rPr>
    </w:lvl>
    <w:lvl w:ilvl="8" w:tplc="FFFFFFFF" w:tentative="1">
      <w:start w:val="1"/>
      <w:numFmt w:val="bullet"/>
      <w:lvlText w:val=""/>
      <w:lvlJc w:val="left"/>
      <w:pPr>
        <w:ind w:left="6350" w:hanging="360"/>
      </w:pPr>
      <w:rPr>
        <w:rFonts w:ascii="Wingdings" w:hAnsi="Wingdings" w:hint="default"/>
      </w:rPr>
    </w:lvl>
  </w:abstractNum>
  <w:abstractNum w:abstractNumId="29" w15:restartNumberingAfterBreak="0">
    <w:nsid w:val="5AC73B62"/>
    <w:multiLevelType w:val="hybridMultilevel"/>
    <w:tmpl w:val="78BA03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C6A1543"/>
    <w:multiLevelType w:val="hybridMultilevel"/>
    <w:tmpl w:val="DDEE9142"/>
    <w:lvl w:ilvl="0" w:tplc="C2605DF4">
      <w:start w:val="1"/>
      <w:numFmt w:val="bullet"/>
      <w:lvlText w:val=""/>
      <w:lvlJc w:val="left"/>
      <w:pPr>
        <w:ind w:left="1604" w:hanging="360"/>
      </w:pPr>
      <w:rPr>
        <w:rFonts w:ascii="Symbol" w:eastAsia="Times New Roman" w:hAnsi="Symbol" w:cs="Times New Roman" w:hint="default"/>
        <w:color w:val="00B050"/>
      </w:rPr>
    </w:lvl>
    <w:lvl w:ilvl="1" w:tplc="041F0003" w:tentative="1">
      <w:start w:val="1"/>
      <w:numFmt w:val="bullet"/>
      <w:lvlText w:val="o"/>
      <w:lvlJc w:val="left"/>
      <w:pPr>
        <w:ind w:left="1724" w:hanging="360"/>
      </w:pPr>
      <w:rPr>
        <w:rFonts w:ascii="Courier New" w:hAnsi="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1" w15:restartNumberingAfterBreak="0">
    <w:nsid w:val="62B91C93"/>
    <w:multiLevelType w:val="hybridMultilevel"/>
    <w:tmpl w:val="7892012C"/>
    <w:lvl w:ilvl="0" w:tplc="A10CBD6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310" w:hanging="360"/>
      </w:pPr>
      <w:rPr>
        <w:rFonts w:ascii="Courier New" w:hAnsi="Courier New" w:hint="default"/>
      </w:rPr>
    </w:lvl>
    <w:lvl w:ilvl="2" w:tplc="FFFFFFFF" w:tentative="1">
      <w:start w:val="1"/>
      <w:numFmt w:val="bullet"/>
      <w:lvlText w:val=""/>
      <w:lvlJc w:val="left"/>
      <w:pPr>
        <w:ind w:left="2030" w:hanging="360"/>
      </w:pPr>
      <w:rPr>
        <w:rFonts w:ascii="Wingdings" w:hAnsi="Wingdings" w:hint="default"/>
      </w:rPr>
    </w:lvl>
    <w:lvl w:ilvl="3" w:tplc="FFFFFFFF" w:tentative="1">
      <w:start w:val="1"/>
      <w:numFmt w:val="bullet"/>
      <w:lvlText w:val=""/>
      <w:lvlJc w:val="left"/>
      <w:pPr>
        <w:ind w:left="2750" w:hanging="360"/>
      </w:pPr>
      <w:rPr>
        <w:rFonts w:ascii="Symbol" w:hAnsi="Symbol" w:hint="default"/>
      </w:rPr>
    </w:lvl>
    <w:lvl w:ilvl="4" w:tplc="FFFFFFFF" w:tentative="1">
      <w:start w:val="1"/>
      <w:numFmt w:val="bullet"/>
      <w:lvlText w:val="o"/>
      <w:lvlJc w:val="left"/>
      <w:pPr>
        <w:ind w:left="3470" w:hanging="360"/>
      </w:pPr>
      <w:rPr>
        <w:rFonts w:ascii="Courier New" w:hAnsi="Courier New" w:hint="default"/>
      </w:rPr>
    </w:lvl>
    <w:lvl w:ilvl="5" w:tplc="FFFFFFFF" w:tentative="1">
      <w:start w:val="1"/>
      <w:numFmt w:val="bullet"/>
      <w:lvlText w:val=""/>
      <w:lvlJc w:val="left"/>
      <w:pPr>
        <w:ind w:left="4190" w:hanging="360"/>
      </w:pPr>
      <w:rPr>
        <w:rFonts w:ascii="Wingdings" w:hAnsi="Wingdings" w:hint="default"/>
      </w:rPr>
    </w:lvl>
    <w:lvl w:ilvl="6" w:tplc="FFFFFFFF" w:tentative="1">
      <w:start w:val="1"/>
      <w:numFmt w:val="bullet"/>
      <w:lvlText w:val=""/>
      <w:lvlJc w:val="left"/>
      <w:pPr>
        <w:ind w:left="4910" w:hanging="360"/>
      </w:pPr>
      <w:rPr>
        <w:rFonts w:ascii="Symbol" w:hAnsi="Symbol" w:hint="default"/>
      </w:rPr>
    </w:lvl>
    <w:lvl w:ilvl="7" w:tplc="FFFFFFFF" w:tentative="1">
      <w:start w:val="1"/>
      <w:numFmt w:val="bullet"/>
      <w:lvlText w:val="o"/>
      <w:lvlJc w:val="left"/>
      <w:pPr>
        <w:ind w:left="5630" w:hanging="360"/>
      </w:pPr>
      <w:rPr>
        <w:rFonts w:ascii="Courier New" w:hAnsi="Courier New" w:hint="default"/>
      </w:rPr>
    </w:lvl>
    <w:lvl w:ilvl="8" w:tplc="FFFFFFFF" w:tentative="1">
      <w:start w:val="1"/>
      <w:numFmt w:val="bullet"/>
      <w:lvlText w:val=""/>
      <w:lvlJc w:val="left"/>
      <w:pPr>
        <w:ind w:left="6350" w:hanging="360"/>
      </w:pPr>
      <w:rPr>
        <w:rFonts w:ascii="Wingdings" w:hAnsi="Wingdings" w:hint="default"/>
      </w:rPr>
    </w:lvl>
  </w:abstractNum>
  <w:abstractNum w:abstractNumId="32" w15:restartNumberingAfterBreak="0">
    <w:nsid w:val="63854276"/>
    <w:multiLevelType w:val="hybridMultilevel"/>
    <w:tmpl w:val="32462756"/>
    <w:lvl w:ilvl="0" w:tplc="CAF6C962">
      <w:start w:val="1"/>
      <w:numFmt w:val="bullet"/>
      <w:lvlText w:val=""/>
      <w:lvlJc w:val="left"/>
      <w:pPr>
        <w:ind w:left="590" w:hanging="360"/>
      </w:pPr>
      <w:rPr>
        <w:rFonts w:ascii="Symbol" w:eastAsia="Times New Roman" w:hAnsi="Symbol" w:cs="Times New Roman" w:hint="default"/>
      </w:rPr>
    </w:lvl>
    <w:lvl w:ilvl="1" w:tplc="041F0003" w:tentative="1">
      <w:start w:val="1"/>
      <w:numFmt w:val="bullet"/>
      <w:lvlText w:val="o"/>
      <w:lvlJc w:val="left"/>
      <w:pPr>
        <w:ind w:left="1310" w:hanging="360"/>
      </w:pPr>
      <w:rPr>
        <w:rFonts w:ascii="Courier New" w:hAnsi="Courier New" w:hint="default"/>
      </w:rPr>
    </w:lvl>
    <w:lvl w:ilvl="2" w:tplc="041F0005" w:tentative="1">
      <w:start w:val="1"/>
      <w:numFmt w:val="bullet"/>
      <w:lvlText w:val=""/>
      <w:lvlJc w:val="left"/>
      <w:pPr>
        <w:ind w:left="2030" w:hanging="360"/>
      </w:pPr>
      <w:rPr>
        <w:rFonts w:ascii="Wingdings" w:hAnsi="Wingdings" w:hint="default"/>
      </w:rPr>
    </w:lvl>
    <w:lvl w:ilvl="3" w:tplc="041F0001" w:tentative="1">
      <w:start w:val="1"/>
      <w:numFmt w:val="bullet"/>
      <w:lvlText w:val=""/>
      <w:lvlJc w:val="left"/>
      <w:pPr>
        <w:ind w:left="2750" w:hanging="360"/>
      </w:pPr>
      <w:rPr>
        <w:rFonts w:ascii="Symbol" w:hAnsi="Symbol" w:hint="default"/>
      </w:rPr>
    </w:lvl>
    <w:lvl w:ilvl="4" w:tplc="041F0003" w:tentative="1">
      <w:start w:val="1"/>
      <w:numFmt w:val="bullet"/>
      <w:lvlText w:val="o"/>
      <w:lvlJc w:val="left"/>
      <w:pPr>
        <w:ind w:left="3470" w:hanging="360"/>
      </w:pPr>
      <w:rPr>
        <w:rFonts w:ascii="Courier New" w:hAnsi="Courier New" w:hint="default"/>
      </w:rPr>
    </w:lvl>
    <w:lvl w:ilvl="5" w:tplc="041F0005" w:tentative="1">
      <w:start w:val="1"/>
      <w:numFmt w:val="bullet"/>
      <w:lvlText w:val=""/>
      <w:lvlJc w:val="left"/>
      <w:pPr>
        <w:ind w:left="4190" w:hanging="360"/>
      </w:pPr>
      <w:rPr>
        <w:rFonts w:ascii="Wingdings" w:hAnsi="Wingdings" w:hint="default"/>
      </w:rPr>
    </w:lvl>
    <w:lvl w:ilvl="6" w:tplc="041F0001" w:tentative="1">
      <w:start w:val="1"/>
      <w:numFmt w:val="bullet"/>
      <w:lvlText w:val=""/>
      <w:lvlJc w:val="left"/>
      <w:pPr>
        <w:ind w:left="4910" w:hanging="360"/>
      </w:pPr>
      <w:rPr>
        <w:rFonts w:ascii="Symbol" w:hAnsi="Symbol" w:hint="default"/>
      </w:rPr>
    </w:lvl>
    <w:lvl w:ilvl="7" w:tplc="041F0003" w:tentative="1">
      <w:start w:val="1"/>
      <w:numFmt w:val="bullet"/>
      <w:lvlText w:val="o"/>
      <w:lvlJc w:val="left"/>
      <w:pPr>
        <w:ind w:left="5630" w:hanging="360"/>
      </w:pPr>
      <w:rPr>
        <w:rFonts w:ascii="Courier New" w:hAnsi="Courier New" w:hint="default"/>
      </w:rPr>
    </w:lvl>
    <w:lvl w:ilvl="8" w:tplc="041F0005" w:tentative="1">
      <w:start w:val="1"/>
      <w:numFmt w:val="bullet"/>
      <w:lvlText w:val=""/>
      <w:lvlJc w:val="left"/>
      <w:pPr>
        <w:ind w:left="6350" w:hanging="360"/>
      </w:pPr>
      <w:rPr>
        <w:rFonts w:ascii="Wingdings" w:hAnsi="Wingdings" w:hint="default"/>
      </w:rPr>
    </w:lvl>
  </w:abstractNum>
  <w:abstractNum w:abstractNumId="33" w15:restartNumberingAfterBreak="0">
    <w:nsid w:val="6A1F0538"/>
    <w:multiLevelType w:val="hybridMultilevel"/>
    <w:tmpl w:val="C362252C"/>
    <w:lvl w:ilvl="0" w:tplc="900EE4C4">
      <w:numFmt w:val="bullet"/>
      <w:lvlText w:val="•"/>
      <w:lvlJc w:val="left"/>
      <w:pPr>
        <w:ind w:left="251" w:hanging="144"/>
      </w:pPr>
      <w:rPr>
        <w:rFonts w:ascii="Times New Roman" w:eastAsia="Times New Roman" w:hAnsi="Times New Roman" w:cs="Times New Roman" w:hint="default"/>
        <w:w w:val="99"/>
        <w:sz w:val="24"/>
        <w:szCs w:val="24"/>
        <w:lang w:val="tr-TR" w:eastAsia="tr-TR" w:bidi="tr-TR"/>
      </w:rPr>
    </w:lvl>
    <w:lvl w:ilvl="1" w:tplc="BC521166">
      <w:numFmt w:val="bullet"/>
      <w:lvlText w:val="•"/>
      <w:lvlJc w:val="left"/>
      <w:pPr>
        <w:ind w:left="1155" w:hanging="144"/>
      </w:pPr>
      <w:rPr>
        <w:rFonts w:hint="default"/>
        <w:lang w:val="tr-TR" w:eastAsia="tr-TR" w:bidi="tr-TR"/>
      </w:rPr>
    </w:lvl>
    <w:lvl w:ilvl="2" w:tplc="DBF630EE">
      <w:numFmt w:val="bullet"/>
      <w:lvlText w:val="•"/>
      <w:lvlJc w:val="left"/>
      <w:pPr>
        <w:ind w:left="2051" w:hanging="144"/>
      </w:pPr>
      <w:rPr>
        <w:rFonts w:hint="default"/>
        <w:lang w:val="tr-TR" w:eastAsia="tr-TR" w:bidi="tr-TR"/>
      </w:rPr>
    </w:lvl>
    <w:lvl w:ilvl="3" w:tplc="AA24C2B4">
      <w:numFmt w:val="bullet"/>
      <w:lvlText w:val="•"/>
      <w:lvlJc w:val="left"/>
      <w:pPr>
        <w:ind w:left="2946" w:hanging="144"/>
      </w:pPr>
      <w:rPr>
        <w:rFonts w:hint="default"/>
        <w:lang w:val="tr-TR" w:eastAsia="tr-TR" w:bidi="tr-TR"/>
      </w:rPr>
    </w:lvl>
    <w:lvl w:ilvl="4" w:tplc="E824448E">
      <w:numFmt w:val="bullet"/>
      <w:lvlText w:val="•"/>
      <w:lvlJc w:val="left"/>
      <w:pPr>
        <w:ind w:left="3842" w:hanging="144"/>
      </w:pPr>
      <w:rPr>
        <w:rFonts w:hint="default"/>
        <w:lang w:val="tr-TR" w:eastAsia="tr-TR" w:bidi="tr-TR"/>
      </w:rPr>
    </w:lvl>
    <w:lvl w:ilvl="5" w:tplc="8B20C752">
      <w:numFmt w:val="bullet"/>
      <w:lvlText w:val="•"/>
      <w:lvlJc w:val="left"/>
      <w:pPr>
        <w:ind w:left="4738" w:hanging="144"/>
      </w:pPr>
      <w:rPr>
        <w:rFonts w:hint="default"/>
        <w:lang w:val="tr-TR" w:eastAsia="tr-TR" w:bidi="tr-TR"/>
      </w:rPr>
    </w:lvl>
    <w:lvl w:ilvl="6" w:tplc="1DC693AA">
      <w:numFmt w:val="bullet"/>
      <w:lvlText w:val="•"/>
      <w:lvlJc w:val="left"/>
      <w:pPr>
        <w:ind w:left="5633" w:hanging="144"/>
      </w:pPr>
      <w:rPr>
        <w:rFonts w:hint="default"/>
        <w:lang w:val="tr-TR" w:eastAsia="tr-TR" w:bidi="tr-TR"/>
      </w:rPr>
    </w:lvl>
    <w:lvl w:ilvl="7" w:tplc="4600B940">
      <w:numFmt w:val="bullet"/>
      <w:lvlText w:val="•"/>
      <w:lvlJc w:val="left"/>
      <w:pPr>
        <w:ind w:left="6529" w:hanging="144"/>
      </w:pPr>
      <w:rPr>
        <w:rFonts w:hint="default"/>
        <w:lang w:val="tr-TR" w:eastAsia="tr-TR" w:bidi="tr-TR"/>
      </w:rPr>
    </w:lvl>
    <w:lvl w:ilvl="8" w:tplc="60D06F32">
      <w:numFmt w:val="bullet"/>
      <w:lvlText w:val="•"/>
      <w:lvlJc w:val="left"/>
      <w:pPr>
        <w:ind w:left="7424" w:hanging="144"/>
      </w:pPr>
      <w:rPr>
        <w:rFonts w:hint="default"/>
        <w:lang w:val="tr-TR" w:eastAsia="tr-TR" w:bidi="tr-TR"/>
      </w:rPr>
    </w:lvl>
  </w:abstractNum>
  <w:abstractNum w:abstractNumId="34" w15:restartNumberingAfterBreak="0">
    <w:nsid w:val="6CFE2B4C"/>
    <w:multiLevelType w:val="hybridMultilevel"/>
    <w:tmpl w:val="ECDC7B18"/>
    <w:lvl w:ilvl="0" w:tplc="C2605DF4">
      <w:start w:val="1"/>
      <w:numFmt w:val="bullet"/>
      <w:lvlText w:val=""/>
      <w:lvlJc w:val="left"/>
      <w:pPr>
        <w:ind w:left="1320" w:hanging="360"/>
      </w:pPr>
      <w:rPr>
        <w:rFonts w:ascii="Symbol" w:eastAsia="Times New Roman" w:hAnsi="Symbol" w:cs="Times New Roman" w:hint="default"/>
        <w:color w:val="00B050"/>
      </w:rPr>
    </w:lvl>
    <w:lvl w:ilvl="1" w:tplc="041F0003" w:tentative="1">
      <w:start w:val="1"/>
      <w:numFmt w:val="bullet"/>
      <w:lvlText w:val="o"/>
      <w:lvlJc w:val="left"/>
      <w:pPr>
        <w:ind w:left="2040" w:hanging="360"/>
      </w:pPr>
      <w:rPr>
        <w:rFonts w:ascii="Courier New" w:hAnsi="Courier New" w:hint="default"/>
      </w:rPr>
    </w:lvl>
    <w:lvl w:ilvl="2" w:tplc="041F0005" w:tentative="1">
      <w:start w:val="1"/>
      <w:numFmt w:val="bullet"/>
      <w:lvlText w:val=""/>
      <w:lvlJc w:val="left"/>
      <w:pPr>
        <w:ind w:left="2760" w:hanging="360"/>
      </w:pPr>
      <w:rPr>
        <w:rFonts w:ascii="Wingdings" w:hAnsi="Wingdings" w:hint="default"/>
      </w:rPr>
    </w:lvl>
    <w:lvl w:ilvl="3" w:tplc="041F0001" w:tentative="1">
      <w:start w:val="1"/>
      <w:numFmt w:val="bullet"/>
      <w:lvlText w:val=""/>
      <w:lvlJc w:val="left"/>
      <w:pPr>
        <w:ind w:left="3480" w:hanging="360"/>
      </w:pPr>
      <w:rPr>
        <w:rFonts w:ascii="Symbol" w:hAnsi="Symbol" w:hint="default"/>
      </w:rPr>
    </w:lvl>
    <w:lvl w:ilvl="4" w:tplc="041F0003" w:tentative="1">
      <w:start w:val="1"/>
      <w:numFmt w:val="bullet"/>
      <w:lvlText w:val="o"/>
      <w:lvlJc w:val="left"/>
      <w:pPr>
        <w:ind w:left="4200" w:hanging="360"/>
      </w:pPr>
      <w:rPr>
        <w:rFonts w:ascii="Courier New" w:hAnsi="Courier New" w:hint="default"/>
      </w:rPr>
    </w:lvl>
    <w:lvl w:ilvl="5" w:tplc="041F0005" w:tentative="1">
      <w:start w:val="1"/>
      <w:numFmt w:val="bullet"/>
      <w:lvlText w:val=""/>
      <w:lvlJc w:val="left"/>
      <w:pPr>
        <w:ind w:left="4920" w:hanging="360"/>
      </w:pPr>
      <w:rPr>
        <w:rFonts w:ascii="Wingdings" w:hAnsi="Wingdings" w:hint="default"/>
      </w:rPr>
    </w:lvl>
    <w:lvl w:ilvl="6" w:tplc="041F0001" w:tentative="1">
      <w:start w:val="1"/>
      <w:numFmt w:val="bullet"/>
      <w:lvlText w:val=""/>
      <w:lvlJc w:val="left"/>
      <w:pPr>
        <w:ind w:left="5640" w:hanging="360"/>
      </w:pPr>
      <w:rPr>
        <w:rFonts w:ascii="Symbol" w:hAnsi="Symbol" w:hint="default"/>
      </w:rPr>
    </w:lvl>
    <w:lvl w:ilvl="7" w:tplc="041F0003" w:tentative="1">
      <w:start w:val="1"/>
      <w:numFmt w:val="bullet"/>
      <w:lvlText w:val="o"/>
      <w:lvlJc w:val="left"/>
      <w:pPr>
        <w:ind w:left="6360" w:hanging="360"/>
      </w:pPr>
      <w:rPr>
        <w:rFonts w:ascii="Courier New" w:hAnsi="Courier New" w:hint="default"/>
      </w:rPr>
    </w:lvl>
    <w:lvl w:ilvl="8" w:tplc="041F0005" w:tentative="1">
      <w:start w:val="1"/>
      <w:numFmt w:val="bullet"/>
      <w:lvlText w:val=""/>
      <w:lvlJc w:val="left"/>
      <w:pPr>
        <w:ind w:left="7080" w:hanging="360"/>
      </w:pPr>
      <w:rPr>
        <w:rFonts w:ascii="Wingdings" w:hAnsi="Wingdings" w:hint="default"/>
      </w:rPr>
    </w:lvl>
  </w:abstractNum>
  <w:abstractNum w:abstractNumId="35" w15:restartNumberingAfterBreak="0">
    <w:nsid w:val="712A19F0"/>
    <w:multiLevelType w:val="multilevel"/>
    <w:tmpl w:val="9DDA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B3650"/>
    <w:multiLevelType w:val="multilevel"/>
    <w:tmpl w:val="BC3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D0C32"/>
    <w:multiLevelType w:val="hybridMultilevel"/>
    <w:tmpl w:val="F6B2A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8D1BB1"/>
    <w:multiLevelType w:val="hybridMultilevel"/>
    <w:tmpl w:val="FBE88932"/>
    <w:lvl w:ilvl="0" w:tplc="A10CBD6C">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9" w15:restartNumberingAfterBreak="0">
    <w:nsid w:val="799D566F"/>
    <w:multiLevelType w:val="hybridMultilevel"/>
    <w:tmpl w:val="652A5210"/>
    <w:lvl w:ilvl="0" w:tplc="986031EC">
      <w:start w:val="1"/>
      <w:numFmt w:val="decimal"/>
      <w:lvlText w:val="%1."/>
      <w:lvlJc w:val="left"/>
      <w:pPr>
        <w:ind w:left="470" w:hanging="240"/>
      </w:pPr>
      <w:rPr>
        <w:rFonts w:ascii="Times New Roman" w:eastAsia="Times New Roman" w:hAnsi="Times New Roman" w:cs="Times New Roman" w:hint="default"/>
        <w:b/>
        <w:bCs/>
        <w:spacing w:val="-3"/>
        <w:w w:val="99"/>
        <w:sz w:val="24"/>
        <w:szCs w:val="24"/>
        <w:lang w:val="tr-TR" w:eastAsia="tr-TR" w:bidi="tr-TR"/>
      </w:rPr>
    </w:lvl>
    <w:lvl w:ilvl="1" w:tplc="72581A56">
      <w:numFmt w:val="bullet"/>
      <w:lvlText w:val="•"/>
      <w:lvlJc w:val="left"/>
      <w:pPr>
        <w:ind w:left="979" w:hanging="358"/>
      </w:pPr>
      <w:rPr>
        <w:rFonts w:ascii="Times New Roman" w:eastAsia="Times New Roman" w:hAnsi="Times New Roman" w:cs="Times New Roman" w:hint="default"/>
        <w:w w:val="99"/>
        <w:sz w:val="24"/>
        <w:szCs w:val="24"/>
        <w:lang w:val="tr-TR" w:eastAsia="tr-TR" w:bidi="tr-TR"/>
      </w:rPr>
    </w:lvl>
    <w:lvl w:ilvl="2" w:tplc="C3DA2418">
      <w:numFmt w:val="bullet"/>
      <w:lvlText w:val="•"/>
      <w:lvlJc w:val="left"/>
      <w:pPr>
        <w:ind w:left="980" w:hanging="358"/>
      </w:pPr>
      <w:rPr>
        <w:rFonts w:hint="default"/>
        <w:lang w:val="tr-TR" w:eastAsia="tr-TR" w:bidi="tr-TR"/>
      </w:rPr>
    </w:lvl>
    <w:lvl w:ilvl="3" w:tplc="0E122394">
      <w:numFmt w:val="bullet"/>
      <w:lvlText w:val="•"/>
      <w:lvlJc w:val="left"/>
      <w:pPr>
        <w:ind w:left="2040" w:hanging="358"/>
      </w:pPr>
      <w:rPr>
        <w:rFonts w:hint="default"/>
        <w:lang w:val="tr-TR" w:eastAsia="tr-TR" w:bidi="tr-TR"/>
      </w:rPr>
    </w:lvl>
    <w:lvl w:ilvl="4" w:tplc="61960B9A">
      <w:numFmt w:val="bullet"/>
      <w:lvlText w:val="•"/>
      <w:lvlJc w:val="left"/>
      <w:pPr>
        <w:ind w:left="3101" w:hanging="358"/>
      </w:pPr>
      <w:rPr>
        <w:rFonts w:hint="default"/>
        <w:lang w:val="tr-TR" w:eastAsia="tr-TR" w:bidi="tr-TR"/>
      </w:rPr>
    </w:lvl>
    <w:lvl w:ilvl="5" w:tplc="5A8C4664">
      <w:numFmt w:val="bullet"/>
      <w:lvlText w:val="•"/>
      <w:lvlJc w:val="left"/>
      <w:pPr>
        <w:ind w:left="4162" w:hanging="358"/>
      </w:pPr>
      <w:rPr>
        <w:rFonts w:hint="default"/>
        <w:lang w:val="tr-TR" w:eastAsia="tr-TR" w:bidi="tr-TR"/>
      </w:rPr>
    </w:lvl>
    <w:lvl w:ilvl="6" w:tplc="E534B446">
      <w:numFmt w:val="bullet"/>
      <w:lvlText w:val="•"/>
      <w:lvlJc w:val="left"/>
      <w:pPr>
        <w:ind w:left="5223" w:hanging="358"/>
      </w:pPr>
      <w:rPr>
        <w:rFonts w:hint="default"/>
        <w:lang w:val="tr-TR" w:eastAsia="tr-TR" w:bidi="tr-TR"/>
      </w:rPr>
    </w:lvl>
    <w:lvl w:ilvl="7" w:tplc="77101B42">
      <w:numFmt w:val="bullet"/>
      <w:lvlText w:val="•"/>
      <w:lvlJc w:val="left"/>
      <w:pPr>
        <w:ind w:left="6284" w:hanging="358"/>
      </w:pPr>
      <w:rPr>
        <w:rFonts w:hint="default"/>
        <w:lang w:val="tr-TR" w:eastAsia="tr-TR" w:bidi="tr-TR"/>
      </w:rPr>
    </w:lvl>
    <w:lvl w:ilvl="8" w:tplc="2AA458D8">
      <w:numFmt w:val="bullet"/>
      <w:lvlText w:val="•"/>
      <w:lvlJc w:val="left"/>
      <w:pPr>
        <w:ind w:left="7344" w:hanging="358"/>
      </w:pPr>
      <w:rPr>
        <w:rFonts w:hint="default"/>
        <w:lang w:val="tr-TR" w:eastAsia="tr-TR" w:bidi="tr-TR"/>
      </w:rPr>
    </w:lvl>
  </w:abstractNum>
  <w:abstractNum w:abstractNumId="40" w15:restartNumberingAfterBreak="0">
    <w:nsid w:val="7D3E0364"/>
    <w:multiLevelType w:val="hybridMultilevel"/>
    <w:tmpl w:val="88B029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74159723">
    <w:abstractNumId w:val="26"/>
  </w:num>
  <w:num w:numId="2" w16cid:durableId="1457410423">
    <w:abstractNumId w:val="39"/>
  </w:num>
  <w:num w:numId="3" w16cid:durableId="600718918">
    <w:abstractNumId w:val="9"/>
  </w:num>
  <w:num w:numId="4" w16cid:durableId="1543322679">
    <w:abstractNumId w:val="18"/>
  </w:num>
  <w:num w:numId="5" w16cid:durableId="1201362530">
    <w:abstractNumId w:val="24"/>
  </w:num>
  <w:num w:numId="6" w16cid:durableId="102725753">
    <w:abstractNumId w:val="33"/>
  </w:num>
  <w:num w:numId="7" w16cid:durableId="1639413451">
    <w:abstractNumId w:val="1"/>
  </w:num>
  <w:num w:numId="8" w16cid:durableId="81680020">
    <w:abstractNumId w:val="3"/>
  </w:num>
  <w:num w:numId="9" w16cid:durableId="340400780">
    <w:abstractNumId w:val="25"/>
  </w:num>
  <w:num w:numId="10" w16cid:durableId="565267066">
    <w:abstractNumId w:val="22"/>
  </w:num>
  <w:num w:numId="11" w16cid:durableId="1131631395">
    <w:abstractNumId w:val="21"/>
  </w:num>
  <w:num w:numId="12" w16cid:durableId="1375275485">
    <w:abstractNumId w:val="15"/>
  </w:num>
  <w:num w:numId="13" w16cid:durableId="473454713">
    <w:abstractNumId w:val="28"/>
  </w:num>
  <w:num w:numId="14" w16cid:durableId="555357866">
    <w:abstractNumId w:val="13"/>
  </w:num>
  <w:num w:numId="15" w16cid:durableId="818039724">
    <w:abstractNumId w:val="5"/>
  </w:num>
  <w:num w:numId="16" w16cid:durableId="1425802305">
    <w:abstractNumId w:val="36"/>
  </w:num>
  <w:num w:numId="17" w16cid:durableId="1801144019">
    <w:abstractNumId w:val="19"/>
  </w:num>
  <w:num w:numId="18" w16cid:durableId="1972708675">
    <w:abstractNumId w:val="7"/>
  </w:num>
  <w:num w:numId="19" w16cid:durableId="1409574045">
    <w:abstractNumId w:val="34"/>
  </w:num>
  <w:num w:numId="20" w16cid:durableId="1697535441">
    <w:abstractNumId w:val="16"/>
  </w:num>
  <w:num w:numId="21" w16cid:durableId="420759829">
    <w:abstractNumId w:val="30"/>
  </w:num>
  <w:num w:numId="22" w16cid:durableId="917980515">
    <w:abstractNumId w:val="38"/>
  </w:num>
  <w:num w:numId="23" w16cid:durableId="1445659030">
    <w:abstractNumId w:val="0"/>
  </w:num>
  <w:num w:numId="24" w16cid:durableId="344329936">
    <w:abstractNumId w:val="32"/>
  </w:num>
  <w:num w:numId="25" w16cid:durableId="771097933">
    <w:abstractNumId w:val="31"/>
  </w:num>
  <w:num w:numId="26" w16cid:durableId="2027831520">
    <w:abstractNumId w:val="35"/>
  </w:num>
  <w:num w:numId="27" w16cid:durableId="1741518316">
    <w:abstractNumId w:val="17"/>
  </w:num>
  <w:num w:numId="28" w16cid:durableId="378474266">
    <w:abstractNumId w:val="2"/>
  </w:num>
  <w:num w:numId="29" w16cid:durableId="1521965223">
    <w:abstractNumId w:val="14"/>
  </w:num>
  <w:num w:numId="30" w16cid:durableId="440926586">
    <w:abstractNumId w:val="12"/>
  </w:num>
  <w:num w:numId="31" w16cid:durableId="1850831502">
    <w:abstractNumId w:val="8"/>
  </w:num>
  <w:num w:numId="32" w16cid:durableId="267811442">
    <w:abstractNumId w:val="27"/>
  </w:num>
  <w:num w:numId="33" w16cid:durableId="1967657093">
    <w:abstractNumId w:val="20"/>
  </w:num>
  <w:num w:numId="34" w16cid:durableId="418916772">
    <w:abstractNumId w:val="29"/>
  </w:num>
  <w:num w:numId="35" w16cid:durableId="1050420256">
    <w:abstractNumId w:val="23"/>
  </w:num>
  <w:num w:numId="36" w16cid:durableId="688028067">
    <w:abstractNumId w:val="4"/>
  </w:num>
  <w:num w:numId="37" w16cid:durableId="909118367">
    <w:abstractNumId w:val="37"/>
  </w:num>
  <w:num w:numId="38" w16cid:durableId="1988625864">
    <w:abstractNumId w:val="11"/>
  </w:num>
  <w:num w:numId="39" w16cid:durableId="972058541">
    <w:abstractNumId w:val="40"/>
  </w:num>
  <w:num w:numId="40" w16cid:durableId="518474425">
    <w:abstractNumId w:val="10"/>
  </w:num>
  <w:num w:numId="41" w16cid:durableId="591861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0DD"/>
    <w:rsid w:val="0001315A"/>
    <w:rsid w:val="000321B1"/>
    <w:rsid w:val="000940DD"/>
    <w:rsid w:val="00157768"/>
    <w:rsid w:val="001A04E9"/>
    <w:rsid w:val="0024476F"/>
    <w:rsid w:val="00272054"/>
    <w:rsid w:val="002B2298"/>
    <w:rsid w:val="002E6C3C"/>
    <w:rsid w:val="00386BC8"/>
    <w:rsid w:val="003D27D3"/>
    <w:rsid w:val="00433E59"/>
    <w:rsid w:val="00436105"/>
    <w:rsid w:val="00437E36"/>
    <w:rsid w:val="004823DE"/>
    <w:rsid w:val="004966D7"/>
    <w:rsid w:val="00570CDB"/>
    <w:rsid w:val="005B5129"/>
    <w:rsid w:val="005E65F8"/>
    <w:rsid w:val="00603CA8"/>
    <w:rsid w:val="006114CC"/>
    <w:rsid w:val="006128A6"/>
    <w:rsid w:val="006C7732"/>
    <w:rsid w:val="006C7A92"/>
    <w:rsid w:val="007336E4"/>
    <w:rsid w:val="00764454"/>
    <w:rsid w:val="00816662"/>
    <w:rsid w:val="00875DAC"/>
    <w:rsid w:val="00877180"/>
    <w:rsid w:val="008C46D2"/>
    <w:rsid w:val="008E66A0"/>
    <w:rsid w:val="00927739"/>
    <w:rsid w:val="00940A1D"/>
    <w:rsid w:val="00950E15"/>
    <w:rsid w:val="009D34D0"/>
    <w:rsid w:val="00A43DD4"/>
    <w:rsid w:val="00A74870"/>
    <w:rsid w:val="00A96D64"/>
    <w:rsid w:val="00B321EF"/>
    <w:rsid w:val="00B41F08"/>
    <w:rsid w:val="00B9736E"/>
    <w:rsid w:val="00BF608D"/>
    <w:rsid w:val="00C327C1"/>
    <w:rsid w:val="00CD25E2"/>
    <w:rsid w:val="00D44846"/>
    <w:rsid w:val="00D93351"/>
    <w:rsid w:val="00DC5497"/>
    <w:rsid w:val="00DD66D1"/>
    <w:rsid w:val="00DE2274"/>
    <w:rsid w:val="00DF7D84"/>
    <w:rsid w:val="00E26F41"/>
    <w:rsid w:val="00ED2B2B"/>
    <w:rsid w:val="00EE59C0"/>
    <w:rsid w:val="00F1452A"/>
    <w:rsid w:val="00F3096F"/>
    <w:rsid w:val="00FA68FB"/>
    <w:rsid w:val="00FD2DD4"/>
    <w:rsid w:val="00FD6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98376F"/>
  <w15:docId w15:val="{6645F209-C5D4-1945-A2FE-F9A66959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230"/>
      <w:outlineLvl w:val="0"/>
    </w:pPr>
    <w:rPr>
      <w:b/>
      <w:bCs/>
      <w:sz w:val="24"/>
      <w:szCs w:val="24"/>
    </w:rPr>
  </w:style>
  <w:style w:type="paragraph" w:styleId="Balk2">
    <w:name w:val="heading 2"/>
    <w:basedOn w:val="Normal"/>
    <w:uiPriority w:val="9"/>
    <w:unhideWhenUsed/>
    <w:qFormat/>
    <w:pPr>
      <w:ind w:left="451" w:hanging="222"/>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120"/>
      <w:ind w:left="921" w:hanging="347"/>
    </w:pPr>
  </w:style>
  <w:style w:type="paragraph" w:customStyle="1" w:styleId="TableParagraph">
    <w:name w:val="Table Paragraph"/>
    <w:basedOn w:val="Normal"/>
    <w:uiPriority w:val="1"/>
    <w:qFormat/>
    <w:pPr>
      <w:spacing w:line="261" w:lineRule="exact"/>
      <w:ind w:left="107"/>
    </w:pPr>
  </w:style>
  <w:style w:type="paragraph" w:styleId="NormalWeb">
    <w:name w:val="Normal (Web)"/>
    <w:basedOn w:val="Normal"/>
    <w:uiPriority w:val="99"/>
    <w:unhideWhenUsed/>
    <w:rsid w:val="004823DE"/>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950E15"/>
    <w:pPr>
      <w:tabs>
        <w:tab w:val="center" w:pos="4536"/>
        <w:tab w:val="right" w:pos="9072"/>
      </w:tabs>
    </w:pPr>
  </w:style>
  <w:style w:type="character" w:customStyle="1" w:styleId="stBilgiChar">
    <w:name w:val="Üst Bilgi Char"/>
    <w:basedOn w:val="VarsaylanParagrafYazTipi"/>
    <w:link w:val="stBilgi"/>
    <w:uiPriority w:val="99"/>
    <w:rsid w:val="00950E15"/>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950E15"/>
    <w:pPr>
      <w:tabs>
        <w:tab w:val="center" w:pos="4536"/>
        <w:tab w:val="right" w:pos="9072"/>
      </w:tabs>
    </w:pPr>
  </w:style>
  <w:style w:type="character" w:customStyle="1" w:styleId="AltBilgiChar">
    <w:name w:val="Alt Bilgi Char"/>
    <w:basedOn w:val="VarsaylanParagrafYazTipi"/>
    <w:link w:val="AltBilgi"/>
    <w:uiPriority w:val="99"/>
    <w:rsid w:val="00950E15"/>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202">
      <w:bodyDiv w:val="1"/>
      <w:marLeft w:val="0"/>
      <w:marRight w:val="0"/>
      <w:marTop w:val="0"/>
      <w:marBottom w:val="0"/>
      <w:divBdr>
        <w:top w:val="none" w:sz="0" w:space="0" w:color="auto"/>
        <w:left w:val="none" w:sz="0" w:space="0" w:color="auto"/>
        <w:bottom w:val="none" w:sz="0" w:space="0" w:color="auto"/>
        <w:right w:val="none" w:sz="0" w:space="0" w:color="auto"/>
      </w:divBdr>
      <w:divsChild>
        <w:div w:id="679047786">
          <w:marLeft w:val="0"/>
          <w:marRight w:val="0"/>
          <w:marTop w:val="0"/>
          <w:marBottom w:val="0"/>
          <w:divBdr>
            <w:top w:val="none" w:sz="0" w:space="0" w:color="auto"/>
            <w:left w:val="none" w:sz="0" w:space="0" w:color="auto"/>
            <w:bottom w:val="none" w:sz="0" w:space="0" w:color="auto"/>
            <w:right w:val="none" w:sz="0" w:space="0" w:color="auto"/>
          </w:divBdr>
          <w:divsChild>
            <w:div w:id="2144887519">
              <w:marLeft w:val="0"/>
              <w:marRight w:val="0"/>
              <w:marTop w:val="0"/>
              <w:marBottom w:val="0"/>
              <w:divBdr>
                <w:top w:val="none" w:sz="0" w:space="0" w:color="auto"/>
                <w:left w:val="none" w:sz="0" w:space="0" w:color="auto"/>
                <w:bottom w:val="none" w:sz="0" w:space="0" w:color="auto"/>
                <w:right w:val="none" w:sz="0" w:space="0" w:color="auto"/>
              </w:divBdr>
              <w:divsChild>
                <w:div w:id="9407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0815">
      <w:bodyDiv w:val="1"/>
      <w:marLeft w:val="0"/>
      <w:marRight w:val="0"/>
      <w:marTop w:val="0"/>
      <w:marBottom w:val="0"/>
      <w:divBdr>
        <w:top w:val="none" w:sz="0" w:space="0" w:color="auto"/>
        <w:left w:val="none" w:sz="0" w:space="0" w:color="auto"/>
        <w:bottom w:val="none" w:sz="0" w:space="0" w:color="auto"/>
        <w:right w:val="none" w:sz="0" w:space="0" w:color="auto"/>
      </w:divBdr>
      <w:divsChild>
        <w:div w:id="231283947">
          <w:marLeft w:val="0"/>
          <w:marRight w:val="0"/>
          <w:marTop w:val="0"/>
          <w:marBottom w:val="0"/>
          <w:divBdr>
            <w:top w:val="none" w:sz="0" w:space="0" w:color="auto"/>
            <w:left w:val="none" w:sz="0" w:space="0" w:color="auto"/>
            <w:bottom w:val="none" w:sz="0" w:space="0" w:color="auto"/>
            <w:right w:val="none" w:sz="0" w:space="0" w:color="auto"/>
          </w:divBdr>
          <w:divsChild>
            <w:div w:id="1892374688">
              <w:marLeft w:val="0"/>
              <w:marRight w:val="0"/>
              <w:marTop w:val="0"/>
              <w:marBottom w:val="0"/>
              <w:divBdr>
                <w:top w:val="none" w:sz="0" w:space="0" w:color="auto"/>
                <w:left w:val="none" w:sz="0" w:space="0" w:color="auto"/>
                <w:bottom w:val="none" w:sz="0" w:space="0" w:color="auto"/>
                <w:right w:val="none" w:sz="0" w:space="0" w:color="auto"/>
              </w:divBdr>
              <w:divsChild>
                <w:div w:id="10889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8603">
      <w:bodyDiv w:val="1"/>
      <w:marLeft w:val="0"/>
      <w:marRight w:val="0"/>
      <w:marTop w:val="0"/>
      <w:marBottom w:val="0"/>
      <w:divBdr>
        <w:top w:val="none" w:sz="0" w:space="0" w:color="auto"/>
        <w:left w:val="none" w:sz="0" w:space="0" w:color="auto"/>
        <w:bottom w:val="none" w:sz="0" w:space="0" w:color="auto"/>
        <w:right w:val="none" w:sz="0" w:space="0" w:color="auto"/>
      </w:divBdr>
      <w:divsChild>
        <w:div w:id="1935479906">
          <w:marLeft w:val="0"/>
          <w:marRight w:val="0"/>
          <w:marTop w:val="0"/>
          <w:marBottom w:val="0"/>
          <w:divBdr>
            <w:top w:val="none" w:sz="0" w:space="0" w:color="auto"/>
            <w:left w:val="none" w:sz="0" w:space="0" w:color="auto"/>
            <w:bottom w:val="none" w:sz="0" w:space="0" w:color="auto"/>
            <w:right w:val="none" w:sz="0" w:space="0" w:color="auto"/>
          </w:divBdr>
          <w:divsChild>
            <w:div w:id="153030300">
              <w:marLeft w:val="0"/>
              <w:marRight w:val="0"/>
              <w:marTop w:val="0"/>
              <w:marBottom w:val="0"/>
              <w:divBdr>
                <w:top w:val="none" w:sz="0" w:space="0" w:color="auto"/>
                <w:left w:val="none" w:sz="0" w:space="0" w:color="auto"/>
                <w:bottom w:val="none" w:sz="0" w:space="0" w:color="auto"/>
                <w:right w:val="none" w:sz="0" w:space="0" w:color="auto"/>
              </w:divBdr>
              <w:divsChild>
                <w:div w:id="14730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0712">
      <w:bodyDiv w:val="1"/>
      <w:marLeft w:val="0"/>
      <w:marRight w:val="0"/>
      <w:marTop w:val="0"/>
      <w:marBottom w:val="0"/>
      <w:divBdr>
        <w:top w:val="none" w:sz="0" w:space="0" w:color="auto"/>
        <w:left w:val="none" w:sz="0" w:space="0" w:color="auto"/>
        <w:bottom w:val="none" w:sz="0" w:space="0" w:color="auto"/>
        <w:right w:val="none" w:sz="0" w:space="0" w:color="auto"/>
      </w:divBdr>
      <w:divsChild>
        <w:div w:id="95292520">
          <w:marLeft w:val="0"/>
          <w:marRight w:val="0"/>
          <w:marTop w:val="0"/>
          <w:marBottom w:val="0"/>
          <w:divBdr>
            <w:top w:val="none" w:sz="0" w:space="0" w:color="auto"/>
            <w:left w:val="none" w:sz="0" w:space="0" w:color="auto"/>
            <w:bottom w:val="none" w:sz="0" w:space="0" w:color="auto"/>
            <w:right w:val="none" w:sz="0" w:space="0" w:color="auto"/>
          </w:divBdr>
          <w:divsChild>
            <w:div w:id="1599173707">
              <w:marLeft w:val="0"/>
              <w:marRight w:val="0"/>
              <w:marTop w:val="0"/>
              <w:marBottom w:val="0"/>
              <w:divBdr>
                <w:top w:val="none" w:sz="0" w:space="0" w:color="auto"/>
                <w:left w:val="none" w:sz="0" w:space="0" w:color="auto"/>
                <w:bottom w:val="none" w:sz="0" w:space="0" w:color="auto"/>
                <w:right w:val="none" w:sz="0" w:space="0" w:color="auto"/>
              </w:divBdr>
              <w:divsChild>
                <w:div w:id="10374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8331">
      <w:bodyDiv w:val="1"/>
      <w:marLeft w:val="0"/>
      <w:marRight w:val="0"/>
      <w:marTop w:val="0"/>
      <w:marBottom w:val="0"/>
      <w:divBdr>
        <w:top w:val="none" w:sz="0" w:space="0" w:color="auto"/>
        <w:left w:val="none" w:sz="0" w:space="0" w:color="auto"/>
        <w:bottom w:val="none" w:sz="0" w:space="0" w:color="auto"/>
        <w:right w:val="none" w:sz="0" w:space="0" w:color="auto"/>
      </w:divBdr>
      <w:divsChild>
        <w:div w:id="266472276">
          <w:marLeft w:val="0"/>
          <w:marRight w:val="0"/>
          <w:marTop w:val="0"/>
          <w:marBottom w:val="0"/>
          <w:divBdr>
            <w:top w:val="none" w:sz="0" w:space="0" w:color="auto"/>
            <w:left w:val="none" w:sz="0" w:space="0" w:color="auto"/>
            <w:bottom w:val="none" w:sz="0" w:space="0" w:color="auto"/>
            <w:right w:val="none" w:sz="0" w:space="0" w:color="auto"/>
          </w:divBdr>
          <w:divsChild>
            <w:div w:id="367023437">
              <w:marLeft w:val="0"/>
              <w:marRight w:val="0"/>
              <w:marTop w:val="0"/>
              <w:marBottom w:val="0"/>
              <w:divBdr>
                <w:top w:val="none" w:sz="0" w:space="0" w:color="auto"/>
                <w:left w:val="none" w:sz="0" w:space="0" w:color="auto"/>
                <w:bottom w:val="none" w:sz="0" w:space="0" w:color="auto"/>
                <w:right w:val="none" w:sz="0" w:space="0" w:color="auto"/>
              </w:divBdr>
              <w:divsChild>
                <w:div w:id="15345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75398">
      <w:bodyDiv w:val="1"/>
      <w:marLeft w:val="0"/>
      <w:marRight w:val="0"/>
      <w:marTop w:val="0"/>
      <w:marBottom w:val="0"/>
      <w:divBdr>
        <w:top w:val="none" w:sz="0" w:space="0" w:color="auto"/>
        <w:left w:val="none" w:sz="0" w:space="0" w:color="auto"/>
        <w:bottom w:val="none" w:sz="0" w:space="0" w:color="auto"/>
        <w:right w:val="none" w:sz="0" w:space="0" w:color="auto"/>
      </w:divBdr>
      <w:divsChild>
        <w:div w:id="224070418">
          <w:marLeft w:val="0"/>
          <w:marRight w:val="0"/>
          <w:marTop w:val="0"/>
          <w:marBottom w:val="0"/>
          <w:divBdr>
            <w:top w:val="none" w:sz="0" w:space="0" w:color="auto"/>
            <w:left w:val="none" w:sz="0" w:space="0" w:color="auto"/>
            <w:bottom w:val="none" w:sz="0" w:space="0" w:color="auto"/>
            <w:right w:val="none" w:sz="0" w:space="0" w:color="auto"/>
          </w:divBdr>
          <w:divsChild>
            <w:div w:id="59716742">
              <w:marLeft w:val="0"/>
              <w:marRight w:val="0"/>
              <w:marTop w:val="0"/>
              <w:marBottom w:val="0"/>
              <w:divBdr>
                <w:top w:val="none" w:sz="0" w:space="0" w:color="auto"/>
                <w:left w:val="none" w:sz="0" w:space="0" w:color="auto"/>
                <w:bottom w:val="none" w:sz="0" w:space="0" w:color="auto"/>
                <w:right w:val="none" w:sz="0" w:space="0" w:color="auto"/>
              </w:divBdr>
              <w:divsChild>
                <w:div w:id="20815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7737">
      <w:bodyDiv w:val="1"/>
      <w:marLeft w:val="0"/>
      <w:marRight w:val="0"/>
      <w:marTop w:val="0"/>
      <w:marBottom w:val="0"/>
      <w:divBdr>
        <w:top w:val="none" w:sz="0" w:space="0" w:color="auto"/>
        <w:left w:val="none" w:sz="0" w:space="0" w:color="auto"/>
        <w:bottom w:val="none" w:sz="0" w:space="0" w:color="auto"/>
        <w:right w:val="none" w:sz="0" w:space="0" w:color="auto"/>
      </w:divBdr>
      <w:divsChild>
        <w:div w:id="1516572345">
          <w:marLeft w:val="0"/>
          <w:marRight w:val="0"/>
          <w:marTop w:val="0"/>
          <w:marBottom w:val="0"/>
          <w:divBdr>
            <w:top w:val="none" w:sz="0" w:space="0" w:color="auto"/>
            <w:left w:val="none" w:sz="0" w:space="0" w:color="auto"/>
            <w:bottom w:val="none" w:sz="0" w:space="0" w:color="auto"/>
            <w:right w:val="none" w:sz="0" w:space="0" w:color="auto"/>
          </w:divBdr>
          <w:divsChild>
            <w:div w:id="650838565">
              <w:marLeft w:val="0"/>
              <w:marRight w:val="0"/>
              <w:marTop w:val="0"/>
              <w:marBottom w:val="0"/>
              <w:divBdr>
                <w:top w:val="none" w:sz="0" w:space="0" w:color="auto"/>
                <w:left w:val="none" w:sz="0" w:space="0" w:color="auto"/>
                <w:bottom w:val="none" w:sz="0" w:space="0" w:color="auto"/>
                <w:right w:val="none" w:sz="0" w:space="0" w:color="auto"/>
              </w:divBdr>
              <w:divsChild>
                <w:div w:id="16247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22181">
      <w:bodyDiv w:val="1"/>
      <w:marLeft w:val="0"/>
      <w:marRight w:val="0"/>
      <w:marTop w:val="0"/>
      <w:marBottom w:val="0"/>
      <w:divBdr>
        <w:top w:val="none" w:sz="0" w:space="0" w:color="auto"/>
        <w:left w:val="none" w:sz="0" w:space="0" w:color="auto"/>
        <w:bottom w:val="none" w:sz="0" w:space="0" w:color="auto"/>
        <w:right w:val="none" w:sz="0" w:space="0" w:color="auto"/>
      </w:divBdr>
      <w:divsChild>
        <w:div w:id="1336151810">
          <w:marLeft w:val="0"/>
          <w:marRight w:val="0"/>
          <w:marTop w:val="0"/>
          <w:marBottom w:val="0"/>
          <w:divBdr>
            <w:top w:val="none" w:sz="0" w:space="0" w:color="auto"/>
            <w:left w:val="none" w:sz="0" w:space="0" w:color="auto"/>
            <w:bottom w:val="none" w:sz="0" w:space="0" w:color="auto"/>
            <w:right w:val="none" w:sz="0" w:space="0" w:color="auto"/>
          </w:divBdr>
          <w:divsChild>
            <w:div w:id="899287560">
              <w:marLeft w:val="0"/>
              <w:marRight w:val="0"/>
              <w:marTop w:val="0"/>
              <w:marBottom w:val="0"/>
              <w:divBdr>
                <w:top w:val="none" w:sz="0" w:space="0" w:color="auto"/>
                <w:left w:val="none" w:sz="0" w:space="0" w:color="auto"/>
                <w:bottom w:val="none" w:sz="0" w:space="0" w:color="auto"/>
                <w:right w:val="none" w:sz="0" w:space="0" w:color="auto"/>
              </w:divBdr>
              <w:divsChild>
                <w:div w:id="75636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32922">
      <w:bodyDiv w:val="1"/>
      <w:marLeft w:val="0"/>
      <w:marRight w:val="0"/>
      <w:marTop w:val="0"/>
      <w:marBottom w:val="0"/>
      <w:divBdr>
        <w:top w:val="none" w:sz="0" w:space="0" w:color="auto"/>
        <w:left w:val="none" w:sz="0" w:space="0" w:color="auto"/>
        <w:bottom w:val="none" w:sz="0" w:space="0" w:color="auto"/>
        <w:right w:val="none" w:sz="0" w:space="0" w:color="auto"/>
      </w:divBdr>
      <w:divsChild>
        <w:div w:id="591206121">
          <w:marLeft w:val="0"/>
          <w:marRight w:val="0"/>
          <w:marTop w:val="0"/>
          <w:marBottom w:val="0"/>
          <w:divBdr>
            <w:top w:val="none" w:sz="0" w:space="0" w:color="auto"/>
            <w:left w:val="none" w:sz="0" w:space="0" w:color="auto"/>
            <w:bottom w:val="none" w:sz="0" w:space="0" w:color="auto"/>
            <w:right w:val="none" w:sz="0" w:space="0" w:color="auto"/>
          </w:divBdr>
          <w:divsChild>
            <w:div w:id="1940406604">
              <w:marLeft w:val="0"/>
              <w:marRight w:val="0"/>
              <w:marTop w:val="0"/>
              <w:marBottom w:val="0"/>
              <w:divBdr>
                <w:top w:val="none" w:sz="0" w:space="0" w:color="auto"/>
                <w:left w:val="none" w:sz="0" w:space="0" w:color="auto"/>
                <w:bottom w:val="none" w:sz="0" w:space="0" w:color="auto"/>
                <w:right w:val="none" w:sz="0" w:space="0" w:color="auto"/>
              </w:divBdr>
              <w:divsChild>
                <w:div w:id="14467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8474">
      <w:bodyDiv w:val="1"/>
      <w:marLeft w:val="0"/>
      <w:marRight w:val="0"/>
      <w:marTop w:val="0"/>
      <w:marBottom w:val="0"/>
      <w:divBdr>
        <w:top w:val="none" w:sz="0" w:space="0" w:color="auto"/>
        <w:left w:val="none" w:sz="0" w:space="0" w:color="auto"/>
        <w:bottom w:val="none" w:sz="0" w:space="0" w:color="auto"/>
        <w:right w:val="none" w:sz="0" w:space="0" w:color="auto"/>
      </w:divBdr>
      <w:divsChild>
        <w:div w:id="597952964">
          <w:marLeft w:val="0"/>
          <w:marRight w:val="0"/>
          <w:marTop w:val="0"/>
          <w:marBottom w:val="0"/>
          <w:divBdr>
            <w:top w:val="none" w:sz="0" w:space="0" w:color="auto"/>
            <w:left w:val="none" w:sz="0" w:space="0" w:color="auto"/>
            <w:bottom w:val="none" w:sz="0" w:space="0" w:color="auto"/>
            <w:right w:val="none" w:sz="0" w:space="0" w:color="auto"/>
          </w:divBdr>
          <w:divsChild>
            <w:div w:id="1243223726">
              <w:marLeft w:val="0"/>
              <w:marRight w:val="0"/>
              <w:marTop w:val="0"/>
              <w:marBottom w:val="0"/>
              <w:divBdr>
                <w:top w:val="none" w:sz="0" w:space="0" w:color="auto"/>
                <w:left w:val="none" w:sz="0" w:space="0" w:color="auto"/>
                <w:bottom w:val="none" w:sz="0" w:space="0" w:color="auto"/>
                <w:right w:val="none" w:sz="0" w:space="0" w:color="auto"/>
              </w:divBdr>
              <w:divsChild>
                <w:div w:id="586302951">
                  <w:marLeft w:val="0"/>
                  <w:marRight w:val="0"/>
                  <w:marTop w:val="0"/>
                  <w:marBottom w:val="0"/>
                  <w:divBdr>
                    <w:top w:val="none" w:sz="0" w:space="0" w:color="auto"/>
                    <w:left w:val="none" w:sz="0" w:space="0" w:color="auto"/>
                    <w:bottom w:val="none" w:sz="0" w:space="0" w:color="auto"/>
                    <w:right w:val="none" w:sz="0" w:space="0" w:color="auto"/>
                  </w:divBdr>
                </w:div>
              </w:divsChild>
            </w:div>
            <w:div w:id="1090738590">
              <w:marLeft w:val="0"/>
              <w:marRight w:val="0"/>
              <w:marTop w:val="0"/>
              <w:marBottom w:val="0"/>
              <w:divBdr>
                <w:top w:val="none" w:sz="0" w:space="0" w:color="auto"/>
                <w:left w:val="none" w:sz="0" w:space="0" w:color="auto"/>
                <w:bottom w:val="none" w:sz="0" w:space="0" w:color="auto"/>
                <w:right w:val="none" w:sz="0" w:space="0" w:color="auto"/>
              </w:divBdr>
              <w:divsChild>
                <w:div w:id="3926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1971">
          <w:marLeft w:val="0"/>
          <w:marRight w:val="0"/>
          <w:marTop w:val="0"/>
          <w:marBottom w:val="0"/>
          <w:divBdr>
            <w:top w:val="none" w:sz="0" w:space="0" w:color="auto"/>
            <w:left w:val="none" w:sz="0" w:space="0" w:color="auto"/>
            <w:bottom w:val="none" w:sz="0" w:space="0" w:color="auto"/>
            <w:right w:val="none" w:sz="0" w:space="0" w:color="auto"/>
          </w:divBdr>
          <w:divsChild>
            <w:div w:id="219634144">
              <w:marLeft w:val="0"/>
              <w:marRight w:val="0"/>
              <w:marTop w:val="0"/>
              <w:marBottom w:val="0"/>
              <w:divBdr>
                <w:top w:val="none" w:sz="0" w:space="0" w:color="auto"/>
                <w:left w:val="none" w:sz="0" w:space="0" w:color="auto"/>
                <w:bottom w:val="none" w:sz="0" w:space="0" w:color="auto"/>
                <w:right w:val="none" w:sz="0" w:space="0" w:color="auto"/>
              </w:divBdr>
              <w:divsChild>
                <w:div w:id="2093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itc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9</Pages>
  <Words>2445</Words>
  <Characters>13940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Zeynep AKBAŞ</dc:creator>
  <cp:lastModifiedBy>Başak Sezgi Bilen</cp:lastModifiedBy>
  <cp:revision>21</cp:revision>
  <cp:lastPrinted>2024-07-09T23:16:00Z</cp:lastPrinted>
  <dcterms:created xsi:type="dcterms:W3CDTF">2023-11-06T12:24:00Z</dcterms:created>
  <dcterms:modified xsi:type="dcterms:W3CDTF">2025-09-09T05:14:00Z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Word için Acrobat PDFMaker 17</vt:lpwstr>
  </property>
  <property fmtid="{D5CDD505-2E9C-101B-9397-08002B2CF9AE}" pid="4" name="LastSaved">
    <vt:filetime>2023-11-03T00:00:00Z</vt:filetime>
  </property>
</Properties>
</file>